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2F0" w:rsidRDefault="008902F0" w:rsidP="008902F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70"/>
        <w:gridCol w:w="5874"/>
      </w:tblGrid>
      <w:tr w:rsidR="008902F0" w:rsidTr="00C53945">
        <w:trPr>
          <w:cantSplit/>
          <w:trHeight w:val="2244"/>
        </w:trPr>
        <w:tc>
          <w:tcPr>
            <w:tcW w:w="2770" w:type="dxa"/>
            <w:vMerge w:val="restart"/>
          </w:tcPr>
          <w:p w:rsidR="008902F0" w:rsidRDefault="008902F0" w:rsidP="00E43CE0"/>
          <w:p w:rsidR="008902F0" w:rsidRDefault="00A04A12" w:rsidP="00E43CE0">
            <w:r>
              <w:rPr>
                <w:rFonts w:ascii="Arial Unicode MS" w:eastAsia="Arial Unicode MS" w:hAnsi="Arial Unicode MS" w:cs="Arial Unicode MS"/>
                <w:b/>
                <w:bCs/>
                <w:noProof/>
                <w:sz w:val="20"/>
                <w:szCs w:val="20"/>
                <w:lang w:val="es-AR" w:eastAsia="es-AR"/>
              </w:rPr>
              <w:drawing>
                <wp:inline distT="0" distB="0" distL="0" distR="0">
                  <wp:extent cx="1308100" cy="1346200"/>
                  <wp:effectExtent l="19050" t="0" r="635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1308100" cy="1346200"/>
                          </a:xfrm>
                          <a:prstGeom prst="rect">
                            <a:avLst/>
                          </a:prstGeom>
                          <a:noFill/>
                          <a:ln w="9525">
                            <a:noFill/>
                            <a:miter lim="800000"/>
                            <a:headEnd/>
                            <a:tailEnd/>
                          </a:ln>
                        </pic:spPr>
                      </pic:pic>
                    </a:graphicData>
                  </a:graphic>
                </wp:inline>
              </w:drawing>
            </w:r>
          </w:p>
        </w:tc>
        <w:tc>
          <w:tcPr>
            <w:tcW w:w="5874" w:type="dxa"/>
          </w:tcPr>
          <w:p w:rsidR="008902F0" w:rsidRDefault="008902F0" w:rsidP="00117DFF">
            <w:pPr>
              <w:jc w:val="center"/>
              <w:rPr>
                <w:rStyle w:val="MquinadeescribirHTML"/>
                <w:b/>
                <w:bCs/>
                <w:lang w:val="en-US"/>
              </w:rPr>
            </w:pPr>
            <w:r>
              <w:rPr>
                <w:b/>
                <w:bCs/>
                <w:i/>
                <w:iCs/>
                <w:sz w:val="72"/>
                <w:lang w:val="en-GB"/>
              </w:rPr>
              <w:t>U.N.S.E.</w:t>
            </w:r>
          </w:p>
          <w:p w:rsidR="00F92B36" w:rsidRDefault="00F92B36" w:rsidP="00E43CE0">
            <w:pPr>
              <w:rPr>
                <w:rStyle w:val="MquinadeescribirHTML"/>
                <w:b/>
                <w:bCs/>
                <w:lang w:val="en-US"/>
              </w:rPr>
            </w:pPr>
          </w:p>
          <w:p w:rsidR="00F92B36" w:rsidRDefault="00F92B36" w:rsidP="00E43CE0">
            <w:pPr>
              <w:rPr>
                <w:rStyle w:val="MquinadeescribirHTML"/>
                <w:b/>
                <w:bCs/>
                <w:lang w:val="en-US"/>
              </w:rPr>
            </w:pPr>
          </w:p>
          <w:p w:rsidR="00F92B36" w:rsidRDefault="00F92B36" w:rsidP="00E43CE0">
            <w:pPr>
              <w:rPr>
                <w:b/>
                <w:bCs/>
                <w:i/>
                <w:iCs/>
                <w:sz w:val="72"/>
                <w:lang w:val="en-GB"/>
              </w:rPr>
            </w:pPr>
          </w:p>
        </w:tc>
      </w:tr>
      <w:tr w:rsidR="008902F0" w:rsidTr="00C53945">
        <w:trPr>
          <w:cantSplit/>
          <w:trHeight w:val="2042"/>
        </w:trPr>
        <w:tc>
          <w:tcPr>
            <w:tcW w:w="2770" w:type="dxa"/>
            <w:vMerge/>
          </w:tcPr>
          <w:p w:rsidR="008902F0" w:rsidRDefault="008902F0" w:rsidP="00E43CE0">
            <w:pPr>
              <w:rPr>
                <w:lang w:val="en-GB"/>
              </w:rPr>
            </w:pPr>
          </w:p>
        </w:tc>
        <w:tc>
          <w:tcPr>
            <w:tcW w:w="5874" w:type="dxa"/>
          </w:tcPr>
          <w:p w:rsidR="008902F0" w:rsidRDefault="008902F0" w:rsidP="00117DFF">
            <w:pPr>
              <w:jc w:val="center"/>
              <w:rPr>
                <w:b/>
                <w:bCs/>
                <w:i/>
                <w:iCs/>
                <w:sz w:val="48"/>
              </w:rPr>
            </w:pPr>
            <w:r>
              <w:rPr>
                <w:b/>
                <w:bCs/>
                <w:i/>
                <w:iCs/>
                <w:sz w:val="48"/>
              </w:rPr>
              <w:t xml:space="preserve">Facultad de Humanidades, Ciencias Sociales y de </w:t>
            </w:r>
            <w:smartTag w:uri="urn:schemas-microsoft-com:office:smarttags" w:element="PersonName">
              <w:smartTagPr>
                <w:attr w:name="ProductID" w:val="LA SALUD"/>
              </w:smartTagPr>
              <w:r>
                <w:rPr>
                  <w:b/>
                  <w:bCs/>
                  <w:i/>
                  <w:iCs/>
                  <w:sz w:val="48"/>
                </w:rPr>
                <w:t>la Salud</w:t>
              </w:r>
            </w:smartTag>
          </w:p>
          <w:p w:rsidR="00F92B36" w:rsidRDefault="00F92B36" w:rsidP="00E43CE0">
            <w:pPr>
              <w:rPr>
                <w:b/>
                <w:bCs/>
                <w:i/>
                <w:iCs/>
                <w:sz w:val="48"/>
              </w:rPr>
            </w:pPr>
          </w:p>
        </w:tc>
      </w:tr>
      <w:tr w:rsidR="008902F0" w:rsidTr="00C53945">
        <w:trPr>
          <w:cantSplit/>
          <w:trHeight w:val="7976"/>
        </w:trPr>
        <w:tc>
          <w:tcPr>
            <w:tcW w:w="8644" w:type="dxa"/>
            <w:gridSpan w:val="2"/>
          </w:tcPr>
          <w:p w:rsidR="008902F0" w:rsidRDefault="008902F0" w:rsidP="00E43CE0">
            <w:pPr>
              <w:jc w:val="center"/>
              <w:rPr>
                <w:sz w:val="40"/>
              </w:rPr>
            </w:pPr>
          </w:p>
          <w:p w:rsidR="008902F0" w:rsidRDefault="008902F0" w:rsidP="00E43CE0">
            <w:pPr>
              <w:pStyle w:val="Ttulo1"/>
              <w:rPr>
                <w:sz w:val="44"/>
              </w:rPr>
            </w:pPr>
            <w:r>
              <w:rPr>
                <w:sz w:val="44"/>
              </w:rPr>
              <w:t>Carrera</w:t>
            </w:r>
            <w:r w:rsidR="00E812FA">
              <w:rPr>
                <w:sz w:val="44"/>
              </w:rPr>
              <w:t>:</w:t>
            </w:r>
          </w:p>
          <w:p w:rsidR="008578D8" w:rsidRPr="008578D8" w:rsidRDefault="008578D8" w:rsidP="008578D8"/>
          <w:p w:rsidR="008902F0" w:rsidRDefault="008902F0" w:rsidP="00E43CE0">
            <w:pPr>
              <w:jc w:val="center"/>
              <w:rPr>
                <w:b/>
                <w:bCs/>
                <w:sz w:val="72"/>
              </w:rPr>
            </w:pPr>
            <w:r>
              <w:rPr>
                <w:b/>
                <w:bCs/>
                <w:sz w:val="72"/>
              </w:rPr>
              <w:t>Contador Público</w:t>
            </w:r>
            <w:r w:rsidR="00F92B36">
              <w:rPr>
                <w:b/>
                <w:bCs/>
                <w:sz w:val="72"/>
              </w:rPr>
              <w:t xml:space="preserve"> Nacional</w:t>
            </w:r>
          </w:p>
          <w:p w:rsidR="008902F0" w:rsidRDefault="008902F0" w:rsidP="00E43CE0">
            <w:pPr>
              <w:jc w:val="center"/>
              <w:rPr>
                <w:sz w:val="40"/>
              </w:rPr>
            </w:pPr>
          </w:p>
          <w:p w:rsidR="002336AB" w:rsidRDefault="00F15112" w:rsidP="00F15112">
            <w:pPr>
              <w:pStyle w:val="Textoindependiente"/>
              <w:jc w:val="center"/>
              <w:rPr>
                <w:rFonts w:ascii="Algerian" w:hAnsi="Algerian"/>
                <w:b w:val="0"/>
                <w:i w:val="0"/>
                <w:sz w:val="56"/>
                <w:szCs w:val="56"/>
                <w:u w:val="single"/>
              </w:rPr>
            </w:pPr>
            <w:r w:rsidRPr="002240A4">
              <w:rPr>
                <w:rFonts w:ascii="Algerian" w:hAnsi="Algerian"/>
                <w:b w:val="0"/>
                <w:i w:val="0"/>
                <w:sz w:val="56"/>
                <w:szCs w:val="56"/>
                <w:u w:val="single"/>
              </w:rPr>
              <w:t>P</w:t>
            </w:r>
            <w:r w:rsidR="002336AB">
              <w:rPr>
                <w:rFonts w:ascii="Algerian" w:hAnsi="Algerian"/>
                <w:b w:val="0"/>
                <w:i w:val="0"/>
                <w:sz w:val="56"/>
                <w:szCs w:val="56"/>
                <w:u w:val="single"/>
              </w:rPr>
              <w:t>LANIFICACI</w:t>
            </w:r>
            <w:r w:rsidR="00691931">
              <w:rPr>
                <w:rFonts w:ascii="Algerian" w:hAnsi="Algerian"/>
                <w:b w:val="0"/>
                <w:i w:val="0"/>
                <w:sz w:val="56"/>
                <w:szCs w:val="56"/>
                <w:u w:val="single"/>
              </w:rPr>
              <w:t>Ó</w:t>
            </w:r>
            <w:r w:rsidR="002336AB">
              <w:rPr>
                <w:rFonts w:ascii="Algerian" w:hAnsi="Algerian"/>
                <w:b w:val="0"/>
                <w:i w:val="0"/>
                <w:sz w:val="56"/>
                <w:szCs w:val="56"/>
                <w:u w:val="single"/>
              </w:rPr>
              <w:t>N</w:t>
            </w:r>
          </w:p>
          <w:p w:rsidR="008578D8" w:rsidRDefault="00F15112" w:rsidP="00F15112">
            <w:pPr>
              <w:pStyle w:val="Textoindependiente"/>
              <w:jc w:val="center"/>
              <w:rPr>
                <w:rFonts w:ascii="Algerian" w:hAnsi="Algerian"/>
                <w:sz w:val="56"/>
                <w:szCs w:val="56"/>
              </w:rPr>
            </w:pPr>
            <w:r w:rsidRPr="008578D8">
              <w:rPr>
                <w:rFonts w:ascii="Algerian" w:hAnsi="Algerian"/>
                <w:sz w:val="56"/>
                <w:szCs w:val="56"/>
              </w:rPr>
              <w:t xml:space="preserve"> </w:t>
            </w:r>
          </w:p>
          <w:p w:rsidR="008578D8" w:rsidRDefault="002240A4" w:rsidP="00F15112">
            <w:pPr>
              <w:pStyle w:val="Textoindependiente"/>
              <w:jc w:val="center"/>
              <w:rPr>
                <w:rFonts w:ascii="Algerian" w:hAnsi="Algerian"/>
                <w:sz w:val="56"/>
                <w:szCs w:val="56"/>
              </w:rPr>
            </w:pPr>
            <w:r>
              <w:rPr>
                <w:rFonts w:ascii="Algerian" w:hAnsi="Algerian"/>
                <w:sz w:val="56"/>
                <w:szCs w:val="56"/>
              </w:rPr>
              <w:t xml:space="preserve">Asignatura: </w:t>
            </w:r>
            <w:r w:rsidR="00F15112" w:rsidRPr="008578D8">
              <w:rPr>
                <w:rFonts w:ascii="Algerian" w:hAnsi="Algerian"/>
                <w:sz w:val="56"/>
                <w:szCs w:val="56"/>
              </w:rPr>
              <w:t xml:space="preserve">SEMINARIO DE  PRÁCTICA </w:t>
            </w:r>
          </w:p>
          <w:p w:rsidR="008902F0" w:rsidRPr="008578D8" w:rsidRDefault="00F15112" w:rsidP="00F15112">
            <w:pPr>
              <w:pStyle w:val="Textoindependiente"/>
              <w:jc w:val="center"/>
              <w:rPr>
                <w:rFonts w:ascii="Algerian" w:hAnsi="Algerian"/>
                <w:sz w:val="56"/>
                <w:szCs w:val="56"/>
              </w:rPr>
            </w:pPr>
            <w:r w:rsidRPr="008578D8">
              <w:rPr>
                <w:rFonts w:ascii="Algerian" w:hAnsi="Algerian"/>
                <w:sz w:val="56"/>
                <w:szCs w:val="56"/>
              </w:rPr>
              <w:t>Y ACTUALIZACIÓN</w:t>
            </w:r>
            <w:r w:rsidR="008578D8">
              <w:rPr>
                <w:rFonts w:ascii="Algerian" w:hAnsi="Algerian"/>
                <w:sz w:val="56"/>
                <w:szCs w:val="56"/>
              </w:rPr>
              <w:t xml:space="preserve"> profesional</w:t>
            </w:r>
          </w:p>
          <w:p w:rsidR="008902F0" w:rsidRDefault="008902F0" w:rsidP="00E43CE0">
            <w:pPr>
              <w:jc w:val="center"/>
              <w:rPr>
                <w:sz w:val="40"/>
              </w:rPr>
            </w:pPr>
          </w:p>
          <w:p w:rsidR="008902F0" w:rsidRDefault="008902F0" w:rsidP="00E43CE0">
            <w:pPr>
              <w:jc w:val="center"/>
              <w:rPr>
                <w:sz w:val="40"/>
              </w:rPr>
            </w:pPr>
          </w:p>
          <w:p w:rsidR="008902F0" w:rsidRDefault="008902F0" w:rsidP="00E43CE0">
            <w:pPr>
              <w:rPr>
                <w:sz w:val="40"/>
              </w:rPr>
            </w:pPr>
          </w:p>
        </w:tc>
      </w:tr>
      <w:tr w:rsidR="008902F0" w:rsidTr="00C53945">
        <w:trPr>
          <w:cantSplit/>
          <w:trHeight w:val="119"/>
        </w:trPr>
        <w:tc>
          <w:tcPr>
            <w:tcW w:w="8644" w:type="dxa"/>
            <w:gridSpan w:val="2"/>
          </w:tcPr>
          <w:p w:rsidR="008902F0" w:rsidRPr="008902F0" w:rsidRDefault="00901528" w:rsidP="00A04A12">
            <w:pPr>
              <w:pStyle w:val="Ttulo2"/>
              <w:jc w:val="center"/>
              <w:rPr>
                <w:i w:val="0"/>
                <w:sz w:val="52"/>
                <w:szCs w:val="52"/>
              </w:rPr>
            </w:pPr>
            <w:r>
              <w:rPr>
                <w:i w:val="0"/>
                <w:sz w:val="52"/>
                <w:szCs w:val="52"/>
              </w:rPr>
              <w:t>AÑO 201</w:t>
            </w:r>
            <w:r w:rsidR="00A04A12">
              <w:rPr>
                <w:i w:val="0"/>
                <w:sz w:val="52"/>
                <w:szCs w:val="52"/>
              </w:rPr>
              <w:t>7</w:t>
            </w:r>
          </w:p>
        </w:tc>
      </w:tr>
    </w:tbl>
    <w:p w:rsidR="008638D2" w:rsidRDefault="008638D2" w:rsidP="008638D2">
      <w:pPr>
        <w:ind w:left="360"/>
        <w:rPr>
          <w:i/>
          <w:iCs/>
          <w:sz w:val="28"/>
        </w:rPr>
      </w:pPr>
    </w:p>
    <w:p w:rsidR="008638D2" w:rsidRDefault="008638D2" w:rsidP="008638D2">
      <w:pPr>
        <w:rPr>
          <w:rFonts w:ascii="Arial" w:hAnsi="Arial" w:cs="Arial"/>
          <w:b/>
          <w:sz w:val="28"/>
          <w:szCs w:val="28"/>
        </w:rPr>
      </w:pPr>
      <w:r>
        <w:rPr>
          <w:rFonts w:ascii="Arial" w:hAnsi="Arial" w:cs="Arial"/>
          <w:b/>
          <w:sz w:val="28"/>
          <w:szCs w:val="28"/>
        </w:rPr>
        <w:lastRenderedPageBreak/>
        <w:t xml:space="preserve"> 1</w:t>
      </w:r>
      <w:r w:rsidR="00272B31">
        <w:rPr>
          <w:rFonts w:ascii="Arial" w:hAnsi="Arial" w:cs="Arial"/>
          <w:b/>
          <w:sz w:val="28"/>
          <w:szCs w:val="28"/>
        </w:rPr>
        <w:t>)</w:t>
      </w:r>
      <w:r>
        <w:rPr>
          <w:rFonts w:ascii="Arial" w:hAnsi="Arial" w:cs="Arial"/>
          <w:b/>
          <w:sz w:val="28"/>
          <w:szCs w:val="28"/>
        </w:rPr>
        <w:t xml:space="preserve"> FICHA DE LA ASIGNATURA </w:t>
      </w:r>
    </w:p>
    <w:p w:rsidR="008638D2" w:rsidRPr="008638D2" w:rsidRDefault="008638D2" w:rsidP="008638D2">
      <w:pPr>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15173A" w:rsidRPr="00053FB4">
        <w:trPr>
          <w:cantSplit/>
          <w:trHeight w:val="178"/>
        </w:trPr>
        <w:tc>
          <w:tcPr>
            <w:tcW w:w="8644" w:type="dxa"/>
          </w:tcPr>
          <w:p w:rsidR="0015173A" w:rsidRPr="00053FB4" w:rsidRDefault="0015173A">
            <w:pPr>
              <w:rPr>
                <w:rFonts w:ascii="Arial" w:hAnsi="Arial" w:cs="Arial"/>
                <w:b/>
                <w:bCs/>
                <w:sz w:val="28"/>
                <w:szCs w:val="28"/>
              </w:rPr>
            </w:pPr>
          </w:p>
          <w:p w:rsidR="00F15112" w:rsidRPr="00053FB4" w:rsidRDefault="0015173A">
            <w:pPr>
              <w:rPr>
                <w:rFonts w:ascii="Arial" w:hAnsi="Arial" w:cs="Arial"/>
                <w:b/>
                <w:bCs/>
                <w:sz w:val="28"/>
                <w:szCs w:val="28"/>
              </w:rPr>
            </w:pPr>
            <w:r w:rsidRPr="00053FB4">
              <w:rPr>
                <w:rFonts w:ascii="Arial" w:hAnsi="Arial" w:cs="Arial"/>
                <w:b/>
                <w:bCs/>
                <w:sz w:val="28"/>
                <w:szCs w:val="28"/>
              </w:rPr>
              <w:t xml:space="preserve">CÁTEDRA: </w:t>
            </w:r>
          </w:p>
          <w:p w:rsidR="0015173A" w:rsidRPr="00053FB4" w:rsidRDefault="00F15112">
            <w:pPr>
              <w:rPr>
                <w:rFonts w:ascii="Arial" w:hAnsi="Arial" w:cs="Arial"/>
                <w:b/>
                <w:bCs/>
                <w:sz w:val="28"/>
                <w:szCs w:val="28"/>
              </w:rPr>
            </w:pPr>
            <w:r w:rsidRPr="00053FB4">
              <w:rPr>
                <w:rFonts w:ascii="Arial" w:hAnsi="Arial" w:cs="Arial"/>
                <w:b/>
                <w:bCs/>
                <w:sz w:val="28"/>
                <w:szCs w:val="28"/>
              </w:rPr>
              <w:t>SEMINARIO DE PRÁCTICA Y ACTUALIZACIÓN PROFESIONAL</w:t>
            </w:r>
            <w:r w:rsidR="0015173A" w:rsidRPr="00053FB4">
              <w:rPr>
                <w:rFonts w:ascii="Arial" w:hAnsi="Arial" w:cs="Arial"/>
                <w:b/>
                <w:bCs/>
                <w:sz w:val="28"/>
                <w:szCs w:val="28"/>
              </w:rPr>
              <w:t xml:space="preserve">  </w:t>
            </w:r>
          </w:p>
          <w:p w:rsidR="0015173A" w:rsidRPr="00053FB4" w:rsidRDefault="0015173A">
            <w:pPr>
              <w:rPr>
                <w:rFonts w:ascii="Arial" w:hAnsi="Arial" w:cs="Arial"/>
                <w:b/>
                <w:bCs/>
                <w:sz w:val="28"/>
                <w:szCs w:val="28"/>
              </w:rPr>
            </w:pPr>
          </w:p>
          <w:p w:rsidR="0015173A" w:rsidRPr="00053FB4" w:rsidRDefault="0015173A">
            <w:pPr>
              <w:rPr>
                <w:rFonts w:ascii="Arial" w:hAnsi="Arial" w:cs="Arial"/>
                <w:b/>
                <w:bCs/>
                <w:sz w:val="28"/>
                <w:szCs w:val="28"/>
              </w:rPr>
            </w:pPr>
          </w:p>
          <w:p w:rsidR="00F15112" w:rsidRPr="004502C6" w:rsidRDefault="008902F0">
            <w:pPr>
              <w:rPr>
                <w:rFonts w:ascii="Arial" w:hAnsi="Arial" w:cs="Arial"/>
                <w:b/>
                <w:bCs/>
                <w:sz w:val="28"/>
                <w:szCs w:val="28"/>
              </w:rPr>
            </w:pPr>
            <w:r w:rsidRPr="004502C6">
              <w:rPr>
                <w:rFonts w:ascii="Arial" w:hAnsi="Arial" w:cs="Arial"/>
                <w:b/>
                <w:bCs/>
                <w:sz w:val="28"/>
                <w:szCs w:val="28"/>
              </w:rPr>
              <w:t>CÓDIGO</w:t>
            </w:r>
            <w:r w:rsidR="00F15112" w:rsidRPr="004502C6">
              <w:rPr>
                <w:rFonts w:ascii="Arial" w:hAnsi="Arial" w:cs="Arial"/>
                <w:b/>
                <w:bCs/>
                <w:sz w:val="28"/>
                <w:szCs w:val="28"/>
              </w:rPr>
              <w:t>:</w:t>
            </w:r>
            <w:r w:rsidR="002240A4" w:rsidRPr="004502C6">
              <w:rPr>
                <w:rFonts w:ascii="Arial" w:hAnsi="Arial" w:cs="Arial"/>
                <w:b/>
                <w:bCs/>
                <w:sz w:val="28"/>
                <w:szCs w:val="28"/>
              </w:rPr>
              <w:t xml:space="preserve"> </w:t>
            </w:r>
            <w:r w:rsidR="004502C6" w:rsidRPr="004502C6">
              <w:rPr>
                <w:rFonts w:ascii="Arial" w:hAnsi="Arial" w:cs="Arial"/>
                <w:b/>
                <w:bCs/>
                <w:sz w:val="28"/>
                <w:szCs w:val="28"/>
              </w:rPr>
              <w:t>670</w:t>
            </w:r>
          </w:p>
          <w:p w:rsidR="0015173A" w:rsidRPr="00053FB4" w:rsidRDefault="0015173A">
            <w:pPr>
              <w:rPr>
                <w:rFonts w:ascii="Arial" w:hAnsi="Arial" w:cs="Arial"/>
                <w:b/>
                <w:bCs/>
                <w:i/>
                <w:iCs/>
                <w:sz w:val="28"/>
                <w:szCs w:val="28"/>
              </w:rPr>
            </w:pPr>
          </w:p>
        </w:tc>
      </w:tr>
    </w:tbl>
    <w:p w:rsidR="0015173A" w:rsidRDefault="0015173A">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269"/>
        <w:gridCol w:w="1148"/>
        <w:gridCol w:w="1558"/>
        <w:gridCol w:w="1386"/>
        <w:gridCol w:w="1556"/>
        <w:gridCol w:w="1727"/>
      </w:tblGrid>
      <w:tr w:rsidR="0015173A">
        <w:tc>
          <w:tcPr>
            <w:tcW w:w="1343" w:type="dxa"/>
          </w:tcPr>
          <w:p w:rsidR="0015173A" w:rsidRPr="0039699A" w:rsidRDefault="0015173A">
            <w:pPr>
              <w:rPr>
                <w:rFonts w:ascii="Arial" w:hAnsi="Arial" w:cs="Arial"/>
                <w:b/>
                <w:bCs/>
                <w:sz w:val="28"/>
                <w:szCs w:val="28"/>
              </w:rPr>
            </w:pPr>
            <w:r w:rsidRPr="0039699A">
              <w:rPr>
                <w:rFonts w:ascii="Arial" w:hAnsi="Arial" w:cs="Arial"/>
                <w:b/>
                <w:bCs/>
                <w:sz w:val="28"/>
                <w:szCs w:val="28"/>
              </w:rPr>
              <w:t>Año Plan de Estudio</w:t>
            </w:r>
          </w:p>
        </w:tc>
        <w:tc>
          <w:tcPr>
            <w:tcW w:w="1427" w:type="dxa"/>
          </w:tcPr>
          <w:p w:rsidR="00E5731C" w:rsidRDefault="00E5731C">
            <w:pPr>
              <w:rPr>
                <w:rFonts w:ascii="Arial" w:hAnsi="Arial" w:cs="Arial"/>
                <w:b/>
                <w:bCs/>
                <w:sz w:val="28"/>
                <w:szCs w:val="28"/>
              </w:rPr>
            </w:pPr>
          </w:p>
          <w:p w:rsidR="0015173A" w:rsidRPr="0039699A" w:rsidRDefault="00F15112">
            <w:pPr>
              <w:rPr>
                <w:rFonts w:ascii="Arial" w:hAnsi="Arial" w:cs="Arial"/>
                <w:b/>
                <w:bCs/>
                <w:sz w:val="28"/>
                <w:szCs w:val="28"/>
              </w:rPr>
            </w:pPr>
            <w:r w:rsidRPr="0039699A">
              <w:rPr>
                <w:rFonts w:ascii="Arial" w:hAnsi="Arial" w:cs="Arial"/>
                <w:b/>
                <w:bCs/>
                <w:sz w:val="28"/>
                <w:szCs w:val="28"/>
              </w:rPr>
              <w:t>2003</w:t>
            </w:r>
          </w:p>
        </w:tc>
        <w:tc>
          <w:tcPr>
            <w:tcW w:w="1559" w:type="dxa"/>
          </w:tcPr>
          <w:p w:rsidR="0015173A" w:rsidRPr="0039699A" w:rsidRDefault="0015173A">
            <w:pPr>
              <w:rPr>
                <w:rFonts w:ascii="Arial" w:hAnsi="Arial" w:cs="Arial"/>
                <w:b/>
                <w:bCs/>
                <w:sz w:val="28"/>
                <w:szCs w:val="28"/>
              </w:rPr>
            </w:pPr>
            <w:r w:rsidRPr="0039699A">
              <w:rPr>
                <w:rFonts w:ascii="Arial" w:hAnsi="Arial" w:cs="Arial"/>
                <w:b/>
                <w:bCs/>
                <w:sz w:val="28"/>
                <w:szCs w:val="28"/>
              </w:rPr>
              <w:t>Ciclo de la asignatura</w:t>
            </w:r>
          </w:p>
        </w:tc>
        <w:tc>
          <w:tcPr>
            <w:tcW w:w="1338" w:type="dxa"/>
          </w:tcPr>
          <w:p w:rsidR="00E5731C" w:rsidRDefault="00E5731C">
            <w:pPr>
              <w:rPr>
                <w:rFonts w:ascii="Arial" w:hAnsi="Arial" w:cs="Arial"/>
                <w:b/>
                <w:bCs/>
                <w:sz w:val="28"/>
                <w:szCs w:val="28"/>
              </w:rPr>
            </w:pPr>
            <w:r>
              <w:rPr>
                <w:rFonts w:ascii="Arial" w:hAnsi="Arial" w:cs="Arial"/>
                <w:b/>
                <w:bCs/>
                <w:sz w:val="28"/>
                <w:szCs w:val="28"/>
              </w:rPr>
              <w:t>10 MODULO</w:t>
            </w:r>
          </w:p>
          <w:p w:rsidR="0015173A" w:rsidRPr="0039699A" w:rsidRDefault="004F1FD7">
            <w:pPr>
              <w:rPr>
                <w:rFonts w:ascii="Arial" w:hAnsi="Arial" w:cs="Arial"/>
                <w:b/>
                <w:bCs/>
                <w:sz w:val="28"/>
                <w:szCs w:val="28"/>
              </w:rPr>
            </w:pPr>
            <w:r>
              <w:rPr>
                <w:rFonts w:ascii="Arial" w:hAnsi="Arial" w:cs="Arial"/>
                <w:b/>
                <w:bCs/>
                <w:sz w:val="28"/>
                <w:szCs w:val="28"/>
              </w:rPr>
              <w:t>5TO. AÑO</w:t>
            </w:r>
          </w:p>
        </w:tc>
        <w:tc>
          <w:tcPr>
            <w:tcW w:w="1384" w:type="dxa"/>
          </w:tcPr>
          <w:p w:rsidR="0015173A" w:rsidRPr="0039699A" w:rsidRDefault="0015173A">
            <w:pPr>
              <w:rPr>
                <w:rFonts w:ascii="Arial" w:hAnsi="Arial" w:cs="Arial"/>
                <w:b/>
                <w:bCs/>
                <w:sz w:val="28"/>
                <w:szCs w:val="28"/>
              </w:rPr>
            </w:pPr>
            <w:r w:rsidRPr="0039699A">
              <w:rPr>
                <w:rFonts w:ascii="Arial" w:hAnsi="Arial" w:cs="Arial"/>
                <w:b/>
                <w:bCs/>
                <w:sz w:val="28"/>
                <w:szCs w:val="28"/>
              </w:rPr>
              <w:t>Área de la asignatura</w:t>
            </w:r>
          </w:p>
        </w:tc>
        <w:tc>
          <w:tcPr>
            <w:tcW w:w="1593" w:type="dxa"/>
          </w:tcPr>
          <w:p w:rsidR="0015173A" w:rsidRPr="0039699A" w:rsidRDefault="00157432">
            <w:pPr>
              <w:rPr>
                <w:rFonts w:ascii="Arial" w:hAnsi="Arial" w:cs="Arial"/>
                <w:b/>
                <w:bCs/>
                <w:sz w:val="28"/>
                <w:szCs w:val="28"/>
              </w:rPr>
            </w:pPr>
            <w:r w:rsidRPr="0039699A">
              <w:rPr>
                <w:rFonts w:ascii="Arial" w:hAnsi="Arial" w:cs="Arial"/>
                <w:b/>
                <w:bCs/>
                <w:sz w:val="28"/>
                <w:szCs w:val="28"/>
              </w:rPr>
              <w:t xml:space="preserve">  </w:t>
            </w:r>
            <w:r w:rsidR="004F1FD7">
              <w:rPr>
                <w:rFonts w:ascii="Arial" w:hAnsi="Arial" w:cs="Arial"/>
                <w:b/>
                <w:bCs/>
                <w:sz w:val="28"/>
                <w:szCs w:val="28"/>
              </w:rPr>
              <w:t>SEMINARIO</w:t>
            </w:r>
            <w:r w:rsidRPr="0039699A">
              <w:rPr>
                <w:rFonts w:ascii="Arial" w:hAnsi="Arial" w:cs="Arial"/>
                <w:b/>
                <w:bCs/>
                <w:sz w:val="28"/>
                <w:szCs w:val="28"/>
              </w:rPr>
              <w:t xml:space="preserve">       </w:t>
            </w:r>
            <w:r w:rsidR="000E5C24" w:rsidRPr="0039699A">
              <w:rPr>
                <w:rFonts w:ascii="Arial" w:hAnsi="Arial" w:cs="Arial"/>
                <w:b/>
                <w:bCs/>
                <w:sz w:val="28"/>
                <w:szCs w:val="28"/>
              </w:rPr>
              <w:t xml:space="preserve"> (1)</w:t>
            </w:r>
          </w:p>
        </w:tc>
      </w:tr>
      <w:tr w:rsidR="0015173A">
        <w:trPr>
          <w:cantSplit/>
        </w:trPr>
        <w:tc>
          <w:tcPr>
            <w:tcW w:w="2770" w:type="dxa"/>
            <w:gridSpan w:val="2"/>
          </w:tcPr>
          <w:p w:rsidR="0015173A" w:rsidRPr="0039699A" w:rsidRDefault="0015173A">
            <w:pPr>
              <w:jc w:val="center"/>
              <w:rPr>
                <w:rFonts w:ascii="Arial" w:hAnsi="Arial" w:cs="Arial"/>
                <w:b/>
                <w:bCs/>
                <w:sz w:val="28"/>
                <w:szCs w:val="28"/>
              </w:rPr>
            </w:pPr>
            <w:r w:rsidRPr="0039699A">
              <w:rPr>
                <w:rFonts w:ascii="Arial" w:hAnsi="Arial" w:cs="Arial"/>
                <w:b/>
                <w:bCs/>
                <w:sz w:val="28"/>
                <w:szCs w:val="28"/>
              </w:rPr>
              <w:t xml:space="preserve">Carga horaria total </w:t>
            </w:r>
          </w:p>
        </w:tc>
        <w:tc>
          <w:tcPr>
            <w:tcW w:w="2897" w:type="dxa"/>
            <w:gridSpan w:val="2"/>
          </w:tcPr>
          <w:p w:rsidR="0015173A" w:rsidRPr="0039699A" w:rsidRDefault="0015173A">
            <w:pPr>
              <w:jc w:val="center"/>
              <w:rPr>
                <w:rFonts w:ascii="Arial" w:hAnsi="Arial" w:cs="Arial"/>
                <w:b/>
                <w:bCs/>
                <w:sz w:val="28"/>
                <w:szCs w:val="28"/>
              </w:rPr>
            </w:pPr>
            <w:r w:rsidRPr="0039699A">
              <w:rPr>
                <w:rFonts w:ascii="Arial" w:hAnsi="Arial" w:cs="Arial"/>
                <w:b/>
                <w:bCs/>
                <w:sz w:val="28"/>
                <w:szCs w:val="28"/>
              </w:rPr>
              <w:t>Horas semanales</w:t>
            </w:r>
          </w:p>
          <w:p w:rsidR="00E55B5E" w:rsidRPr="0039699A" w:rsidRDefault="00E55B5E">
            <w:pPr>
              <w:jc w:val="center"/>
              <w:rPr>
                <w:rFonts w:ascii="Arial" w:hAnsi="Arial" w:cs="Arial"/>
                <w:b/>
                <w:bCs/>
                <w:sz w:val="28"/>
                <w:szCs w:val="28"/>
              </w:rPr>
            </w:pPr>
            <w:r w:rsidRPr="0039699A">
              <w:rPr>
                <w:rFonts w:ascii="Arial" w:hAnsi="Arial" w:cs="Arial"/>
                <w:b/>
                <w:bCs/>
                <w:sz w:val="28"/>
                <w:szCs w:val="28"/>
              </w:rPr>
              <w:t xml:space="preserve">6 HORAS </w:t>
            </w:r>
          </w:p>
        </w:tc>
        <w:tc>
          <w:tcPr>
            <w:tcW w:w="2977" w:type="dxa"/>
            <w:gridSpan w:val="2"/>
          </w:tcPr>
          <w:p w:rsidR="0015173A" w:rsidRPr="0039699A" w:rsidRDefault="0015173A">
            <w:pPr>
              <w:jc w:val="center"/>
              <w:rPr>
                <w:rFonts w:ascii="Arial" w:hAnsi="Arial" w:cs="Arial"/>
                <w:b/>
                <w:bCs/>
                <w:sz w:val="28"/>
                <w:szCs w:val="28"/>
              </w:rPr>
            </w:pPr>
            <w:r w:rsidRPr="0039699A">
              <w:rPr>
                <w:rFonts w:ascii="Arial" w:hAnsi="Arial" w:cs="Arial"/>
                <w:b/>
                <w:bCs/>
                <w:sz w:val="28"/>
                <w:szCs w:val="28"/>
              </w:rPr>
              <w:t>Régimen de dictado</w:t>
            </w:r>
          </w:p>
          <w:p w:rsidR="0015173A" w:rsidRPr="0039699A" w:rsidRDefault="0015173A">
            <w:pPr>
              <w:jc w:val="center"/>
              <w:rPr>
                <w:rFonts w:ascii="Arial" w:hAnsi="Arial" w:cs="Arial"/>
                <w:b/>
                <w:bCs/>
                <w:sz w:val="28"/>
                <w:szCs w:val="28"/>
              </w:rPr>
            </w:pPr>
          </w:p>
        </w:tc>
      </w:tr>
      <w:tr w:rsidR="0015173A">
        <w:trPr>
          <w:cantSplit/>
        </w:trPr>
        <w:tc>
          <w:tcPr>
            <w:tcW w:w="2770" w:type="dxa"/>
            <w:gridSpan w:val="2"/>
          </w:tcPr>
          <w:p w:rsidR="0015173A" w:rsidRPr="0039699A" w:rsidRDefault="00F15112">
            <w:pPr>
              <w:jc w:val="center"/>
              <w:rPr>
                <w:rFonts w:ascii="Arial" w:hAnsi="Arial" w:cs="Arial"/>
                <w:b/>
                <w:bCs/>
                <w:sz w:val="28"/>
                <w:szCs w:val="28"/>
              </w:rPr>
            </w:pPr>
            <w:r w:rsidRPr="0039699A">
              <w:rPr>
                <w:rFonts w:ascii="Arial" w:hAnsi="Arial" w:cs="Arial"/>
                <w:b/>
                <w:bCs/>
                <w:sz w:val="28"/>
                <w:szCs w:val="28"/>
              </w:rPr>
              <w:t>8</w:t>
            </w:r>
            <w:r w:rsidR="005F5765">
              <w:rPr>
                <w:rFonts w:ascii="Arial" w:hAnsi="Arial" w:cs="Arial"/>
                <w:b/>
                <w:bCs/>
                <w:sz w:val="28"/>
                <w:szCs w:val="28"/>
              </w:rPr>
              <w:t>4</w:t>
            </w:r>
            <w:r w:rsidRPr="0039699A">
              <w:rPr>
                <w:rFonts w:ascii="Arial" w:hAnsi="Arial" w:cs="Arial"/>
                <w:b/>
                <w:bCs/>
                <w:sz w:val="28"/>
                <w:szCs w:val="28"/>
              </w:rPr>
              <w:t xml:space="preserve"> HORAS</w:t>
            </w:r>
          </w:p>
          <w:p w:rsidR="0015173A" w:rsidRPr="0039699A" w:rsidRDefault="0015173A">
            <w:pPr>
              <w:jc w:val="center"/>
              <w:rPr>
                <w:rFonts w:ascii="Arial" w:hAnsi="Arial" w:cs="Arial"/>
                <w:b/>
                <w:bCs/>
                <w:sz w:val="28"/>
                <w:szCs w:val="28"/>
              </w:rPr>
            </w:pPr>
          </w:p>
        </w:tc>
        <w:tc>
          <w:tcPr>
            <w:tcW w:w="1559" w:type="dxa"/>
          </w:tcPr>
          <w:p w:rsidR="0015173A" w:rsidRPr="0039699A" w:rsidRDefault="0015173A">
            <w:pPr>
              <w:jc w:val="center"/>
              <w:rPr>
                <w:rFonts w:ascii="Arial" w:hAnsi="Arial" w:cs="Arial"/>
                <w:b/>
                <w:bCs/>
                <w:sz w:val="28"/>
                <w:szCs w:val="28"/>
              </w:rPr>
            </w:pPr>
            <w:r w:rsidRPr="0039699A">
              <w:rPr>
                <w:rFonts w:ascii="Arial" w:hAnsi="Arial" w:cs="Arial"/>
                <w:b/>
                <w:bCs/>
                <w:sz w:val="28"/>
                <w:szCs w:val="28"/>
              </w:rPr>
              <w:t>Teóricas</w:t>
            </w:r>
          </w:p>
          <w:p w:rsidR="0006567D" w:rsidRPr="0039699A" w:rsidRDefault="008B680A">
            <w:pPr>
              <w:jc w:val="center"/>
              <w:rPr>
                <w:rFonts w:ascii="Arial" w:hAnsi="Arial" w:cs="Arial"/>
                <w:b/>
                <w:bCs/>
                <w:sz w:val="28"/>
                <w:szCs w:val="28"/>
              </w:rPr>
            </w:pPr>
            <w:r>
              <w:rPr>
                <w:rFonts w:ascii="Arial" w:hAnsi="Arial" w:cs="Arial"/>
                <w:b/>
                <w:bCs/>
                <w:sz w:val="28"/>
                <w:szCs w:val="28"/>
              </w:rPr>
              <w:t>4</w:t>
            </w:r>
          </w:p>
        </w:tc>
        <w:tc>
          <w:tcPr>
            <w:tcW w:w="1338" w:type="dxa"/>
          </w:tcPr>
          <w:p w:rsidR="0015173A" w:rsidRPr="0039699A" w:rsidRDefault="0015173A">
            <w:pPr>
              <w:jc w:val="center"/>
              <w:rPr>
                <w:rFonts w:ascii="Arial" w:hAnsi="Arial" w:cs="Arial"/>
                <w:b/>
                <w:bCs/>
                <w:sz w:val="28"/>
                <w:szCs w:val="28"/>
              </w:rPr>
            </w:pPr>
            <w:r w:rsidRPr="0039699A">
              <w:rPr>
                <w:rFonts w:ascii="Arial" w:hAnsi="Arial" w:cs="Arial"/>
                <w:b/>
                <w:bCs/>
                <w:sz w:val="28"/>
                <w:szCs w:val="28"/>
              </w:rPr>
              <w:t>Prácticas</w:t>
            </w:r>
          </w:p>
          <w:p w:rsidR="00053FB4" w:rsidRPr="0039699A" w:rsidRDefault="008B680A">
            <w:pPr>
              <w:jc w:val="center"/>
              <w:rPr>
                <w:rFonts w:ascii="Arial" w:hAnsi="Arial" w:cs="Arial"/>
                <w:b/>
                <w:bCs/>
                <w:sz w:val="28"/>
                <w:szCs w:val="28"/>
              </w:rPr>
            </w:pPr>
            <w:r>
              <w:rPr>
                <w:rFonts w:ascii="Arial" w:hAnsi="Arial" w:cs="Arial"/>
                <w:b/>
                <w:bCs/>
                <w:sz w:val="28"/>
                <w:szCs w:val="28"/>
              </w:rPr>
              <w:t>2</w:t>
            </w:r>
          </w:p>
        </w:tc>
        <w:tc>
          <w:tcPr>
            <w:tcW w:w="1384" w:type="dxa"/>
          </w:tcPr>
          <w:p w:rsidR="0015173A" w:rsidRPr="0039699A" w:rsidRDefault="0015173A">
            <w:pPr>
              <w:jc w:val="center"/>
              <w:rPr>
                <w:rFonts w:ascii="Arial" w:hAnsi="Arial" w:cs="Arial"/>
                <w:b/>
                <w:bCs/>
                <w:sz w:val="28"/>
                <w:szCs w:val="28"/>
              </w:rPr>
            </w:pPr>
            <w:r w:rsidRPr="0039699A">
              <w:rPr>
                <w:rFonts w:ascii="Arial" w:hAnsi="Arial" w:cs="Arial"/>
                <w:b/>
                <w:bCs/>
                <w:sz w:val="28"/>
                <w:szCs w:val="28"/>
              </w:rPr>
              <w:t>Anual</w:t>
            </w:r>
          </w:p>
        </w:tc>
        <w:tc>
          <w:tcPr>
            <w:tcW w:w="1593" w:type="dxa"/>
          </w:tcPr>
          <w:p w:rsidR="0015173A" w:rsidRPr="0039699A" w:rsidRDefault="0015173A">
            <w:pPr>
              <w:jc w:val="center"/>
              <w:rPr>
                <w:rFonts w:ascii="Arial" w:hAnsi="Arial" w:cs="Arial"/>
                <w:b/>
                <w:bCs/>
                <w:sz w:val="28"/>
                <w:szCs w:val="28"/>
              </w:rPr>
            </w:pPr>
            <w:r w:rsidRPr="0039699A">
              <w:rPr>
                <w:rFonts w:ascii="Arial" w:hAnsi="Arial" w:cs="Arial"/>
                <w:b/>
                <w:bCs/>
                <w:sz w:val="28"/>
                <w:szCs w:val="28"/>
              </w:rPr>
              <w:t>Modular</w:t>
            </w:r>
          </w:p>
          <w:p w:rsidR="0006567D" w:rsidRPr="0039699A" w:rsidRDefault="0006567D">
            <w:pPr>
              <w:jc w:val="center"/>
              <w:rPr>
                <w:rFonts w:ascii="Arial" w:hAnsi="Arial" w:cs="Arial"/>
                <w:b/>
                <w:bCs/>
                <w:sz w:val="28"/>
                <w:szCs w:val="28"/>
              </w:rPr>
            </w:pPr>
            <w:r w:rsidRPr="0039699A">
              <w:rPr>
                <w:rFonts w:ascii="Arial" w:hAnsi="Arial" w:cs="Arial"/>
                <w:b/>
                <w:bCs/>
                <w:sz w:val="28"/>
                <w:szCs w:val="28"/>
              </w:rPr>
              <w:t>X</w:t>
            </w:r>
          </w:p>
        </w:tc>
      </w:tr>
      <w:tr w:rsidR="0015173A">
        <w:trPr>
          <w:cantSplit/>
        </w:trPr>
        <w:tc>
          <w:tcPr>
            <w:tcW w:w="8644" w:type="dxa"/>
            <w:gridSpan w:val="6"/>
          </w:tcPr>
          <w:p w:rsidR="0015173A" w:rsidRPr="0039699A" w:rsidRDefault="0015173A">
            <w:pPr>
              <w:rPr>
                <w:rFonts w:ascii="Arial" w:hAnsi="Arial" w:cs="Arial"/>
                <w:b/>
                <w:bCs/>
                <w:sz w:val="28"/>
                <w:szCs w:val="28"/>
              </w:rPr>
            </w:pPr>
          </w:p>
        </w:tc>
      </w:tr>
      <w:tr w:rsidR="0015173A">
        <w:trPr>
          <w:cantSplit/>
        </w:trPr>
        <w:tc>
          <w:tcPr>
            <w:tcW w:w="8644" w:type="dxa"/>
            <w:gridSpan w:val="6"/>
          </w:tcPr>
          <w:p w:rsidR="0015173A" w:rsidRPr="0039699A" w:rsidRDefault="0015173A">
            <w:pPr>
              <w:rPr>
                <w:rFonts w:ascii="Arial" w:hAnsi="Arial" w:cs="Arial"/>
                <w:b/>
                <w:bCs/>
                <w:sz w:val="28"/>
                <w:szCs w:val="28"/>
              </w:rPr>
            </w:pPr>
            <w:r w:rsidRPr="0039699A">
              <w:rPr>
                <w:rFonts w:ascii="Arial" w:hAnsi="Arial" w:cs="Arial"/>
                <w:b/>
                <w:bCs/>
                <w:sz w:val="28"/>
                <w:szCs w:val="28"/>
              </w:rPr>
              <w:t>Domicilio donde se dicta:</w:t>
            </w:r>
          </w:p>
          <w:p w:rsidR="0015173A" w:rsidRPr="0039699A" w:rsidRDefault="0015173A">
            <w:pPr>
              <w:rPr>
                <w:rFonts w:ascii="Arial" w:hAnsi="Arial" w:cs="Arial"/>
                <w:b/>
                <w:bCs/>
                <w:sz w:val="28"/>
                <w:szCs w:val="28"/>
              </w:rPr>
            </w:pPr>
          </w:p>
          <w:p w:rsidR="0015173A" w:rsidRPr="0039699A" w:rsidRDefault="00F15112">
            <w:pPr>
              <w:rPr>
                <w:rFonts w:ascii="Arial" w:hAnsi="Arial" w:cs="Arial"/>
                <w:b/>
                <w:bCs/>
                <w:sz w:val="28"/>
                <w:szCs w:val="28"/>
              </w:rPr>
            </w:pPr>
            <w:r w:rsidRPr="0039699A">
              <w:rPr>
                <w:rFonts w:ascii="Arial" w:hAnsi="Arial" w:cs="Arial"/>
                <w:b/>
                <w:bCs/>
                <w:sz w:val="28"/>
                <w:szCs w:val="28"/>
              </w:rPr>
              <w:t xml:space="preserve">ANEXO FACULTAD DE HUMANIDADES, CIENCIAS SOCIALES Y DE </w:t>
            </w:r>
            <w:smartTag w:uri="urn:schemas-microsoft-com:office:smarttags" w:element="PersonName">
              <w:smartTagPr>
                <w:attr w:name="ProductID" w:val="LA SALUD"/>
              </w:smartTagPr>
              <w:r w:rsidRPr="0039699A">
                <w:rPr>
                  <w:rFonts w:ascii="Arial" w:hAnsi="Arial" w:cs="Arial"/>
                  <w:b/>
                  <w:bCs/>
                  <w:sz w:val="28"/>
                  <w:szCs w:val="28"/>
                </w:rPr>
                <w:t>LA SALUD</w:t>
              </w:r>
            </w:smartTag>
          </w:p>
          <w:p w:rsidR="0015173A" w:rsidRPr="0039699A" w:rsidRDefault="0015173A">
            <w:pPr>
              <w:rPr>
                <w:rFonts w:ascii="Arial" w:hAnsi="Arial" w:cs="Arial"/>
                <w:b/>
                <w:bCs/>
                <w:sz w:val="28"/>
                <w:szCs w:val="28"/>
              </w:rPr>
            </w:pPr>
          </w:p>
        </w:tc>
      </w:tr>
      <w:tr w:rsidR="0015173A">
        <w:trPr>
          <w:cantSplit/>
        </w:trPr>
        <w:tc>
          <w:tcPr>
            <w:tcW w:w="8644" w:type="dxa"/>
            <w:gridSpan w:val="6"/>
          </w:tcPr>
          <w:p w:rsidR="0015173A" w:rsidRPr="0039699A" w:rsidRDefault="0015173A">
            <w:pPr>
              <w:tabs>
                <w:tab w:val="left" w:pos="1120"/>
              </w:tabs>
              <w:rPr>
                <w:rFonts w:ascii="Arial" w:hAnsi="Arial" w:cs="Arial"/>
                <w:b/>
                <w:bCs/>
                <w:sz w:val="28"/>
                <w:szCs w:val="28"/>
              </w:rPr>
            </w:pPr>
            <w:r w:rsidRPr="0039699A">
              <w:rPr>
                <w:rFonts w:ascii="Arial" w:hAnsi="Arial" w:cs="Arial"/>
                <w:b/>
                <w:bCs/>
                <w:sz w:val="28"/>
                <w:szCs w:val="28"/>
              </w:rPr>
              <w:t>Teléfonos/Fax:</w:t>
            </w:r>
          </w:p>
          <w:p w:rsidR="0015173A" w:rsidRPr="0039699A" w:rsidRDefault="0015173A">
            <w:pPr>
              <w:tabs>
                <w:tab w:val="left" w:pos="1120"/>
              </w:tabs>
              <w:rPr>
                <w:rFonts w:ascii="Arial" w:hAnsi="Arial" w:cs="Arial"/>
                <w:b/>
                <w:bCs/>
                <w:sz w:val="28"/>
                <w:szCs w:val="28"/>
              </w:rPr>
            </w:pPr>
          </w:p>
          <w:p w:rsidR="0015173A" w:rsidRPr="0039699A" w:rsidRDefault="00F15112">
            <w:pPr>
              <w:tabs>
                <w:tab w:val="left" w:pos="1120"/>
              </w:tabs>
              <w:rPr>
                <w:rFonts w:ascii="Arial" w:hAnsi="Arial" w:cs="Arial"/>
                <w:b/>
                <w:bCs/>
                <w:sz w:val="28"/>
                <w:szCs w:val="28"/>
              </w:rPr>
            </w:pPr>
            <w:r w:rsidRPr="0039699A">
              <w:rPr>
                <w:rFonts w:ascii="Arial" w:hAnsi="Arial" w:cs="Arial"/>
                <w:b/>
                <w:bCs/>
                <w:sz w:val="28"/>
                <w:szCs w:val="28"/>
              </w:rPr>
              <w:t xml:space="preserve">422-6385/6386 </w:t>
            </w:r>
          </w:p>
        </w:tc>
      </w:tr>
      <w:tr w:rsidR="0015173A" w:rsidRPr="0039699A">
        <w:trPr>
          <w:cantSplit/>
        </w:trPr>
        <w:tc>
          <w:tcPr>
            <w:tcW w:w="8644" w:type="dxa"/>
            <w:gridSpan w:val="6"/>
          </w:tcPr>
          <w:p w:rsidR="004F1FD7" w:rsidRDefault="004F1FD7">
            <w:pPr>
              <w:tabs>
                <w:tab w:val="left" w:pos="1120"/>
              </w:tabs>
              <w:rPr>
                <w:rFonts w:ascii="Arial" w:hAnsi="Arial" w:cs="Arial"/>
                <w:b/>
                <w:bCs/>
                <w:sz w:val="28"/>
                <w:szCs w:val="28"/>
                <w:u w:val="single"/>
              </w:rPr>
            </w:pPr>
          </w:p>
          <w:p w:rsidR="00053FB4" w:rsidRDefault="0006567D" w:rsidP="00C53945">
            <w:pPr>
              <w:tabs>
                <w:tab w:val="left" w:pos="1120"/>
              </w:tabs>
              <w:rPr>
                <w:rFonts w:ascii="Arial" w:hAnsi="Arial" w:cs="Arial"/>
                <w:b/>
                <w:bCs/>
                <w:sz w:val="28"/>
                <w:szCs w:val="28"/>
                <w:u w:val="single"/>
              </w:rPr>
            </w:pPr>
            <w:r w:rsidRPr="0039699A">
              <w:rPr>
                <w:rFonts w:ascii="Arial" w:hAnsi="Arial" w:cs="Arial"/>
                <w:b/>
                <w:bCs/>
                <w:sz w:val="28"/>
                <w:szCs w:val="28"/>
                <w:u w:val="single"/>
              </w:rPr>
              <w:t>CORRELATIVAS</w:t>
            </w:r>
          </w:p>
          <w:p w:rsidR="00C53945" w:rsidRPr="0039699A" w:rsidRDefault="00C53945" w:rsidP="00C53945">
            <w:pPr>
              <w:tabs>
                <w:tab w:val="left" w:pos="1120"/>
              </w:tabs>
              <w:rPr>
                <w:rFonts w:ascii="Arial" w:hAnsi="Arial" w:cs="Arial"/>
                <w:b/>
                <w:bCs/>
                <w:sz w:val="28"/>
                <w:szCs w:val="28"/>
                <w:u w:val="single"/>
              </w:rPr>
            </w:pPr>
            <w:r>
              <w:rPr>
                <w:rFonts w:ascii="Arial" w:hAnsi="Arial" w:cs="Arial"/>
                <w:b/>
                <w:bCs/>
                <w:sz w:val="28"/>
                <w:szCs w:val="28"/>
                <w:u w:val="single"/>
              </w:rPr>
              <w:t>ANTERIORES</w:t>
            </w:r>
          </w:p>
          <w:p w:rsidR="0015173A" w:rsidRDefault="008B680A">
            <w:pPr>
              <w:numPr>
                <w:ilvl w:val="0"/>
                <w:numId w:val="13"/>
              </w:numPr>
              <w:tabs>
                <w:tab w:val="left" w:pos="1120"/>
              </w:tabs>
              <w:rPr>
                <w:rFonts w:ascii="Arial" w:hAnsi="Arial" w:cs="Arial"/>
                <w:b/>
                <w:bCs/>
                <w:sz w:val="28"/>
                <w:szCs w:val="28"/>
              </w:rPr>
            </w:pPr>
            <w:r>
              <w:rPr>
                <w:rFonts w:ascii="Arial" w:hAnsi="Arial" w:cs="Arial"/>
                <w:b/>
                <w:bCs/>
                <w:sz w:val="28"/>
                <w:szCs w:val="28"/>
              </w:rPr>
              <w:t>FUERTE: IMPUESTOS I- DERECHO LABORAL</w:t>
            </w:r>
          </w:p>
          <w:p w:rsidR="008B680A" w:rsidRPr="0039699A" w:rsidRDefault="008B680A">
            <w:pPr>
              <w:numPr>
                <w:ilvl w:val="0"/>
                <w:numId w:val="13"/>
              </w:numPr>
              <w:tabs>
                <w:tab w:val="left" w:pos="1120"/>
              </w:tabs>
              <w:rPr>
                <w:rFonts w:ascii="Arial" w:hAnsi="Arial" w:cs="Arial"/>
                <w:b/>
                <w:bCs/>
                <w:sz w:val="28"/>
                <w:szCs w:val="28"/>
              </w:rPr>
            </w:pPr>
            <w:r>
              <w:rPr>
                <w:rFonts w:ascii="Arial" w:hAnsi="Arial" w:cs="Arial"/>
                <w:b/>
                <w:bCs/>
                <w:sz w:val="28"/>
                <w:szCs w:val="28"/>
              </w:rPr>
              <w:t>DEBIL: IMPUEST</w:t>
            </w:r>
            <w:r w:rsidR="00C53945">
              <w:rPr>
                <w:rFonts w:ascii="Arial" w:hAnsi="Arial" w:cs="Arial"/>
                <w:b/>
                <w:bCs/>
                <w:sz w:val="28"/>
                <w:szCs w:val="28"/>
              </w:rPr>
              <w:t>O</w:t>
            </w:r>
            <w:r>
              <w:rPr>
                <w:rFonts w:ascii="Arial" w:hAnsi="Arial" w:cs="Arial"/>
                <w:b/>
                <w:bCs/>
                <w:sz w:val="28"/>
                <w:szCs w:val="28"/>
              </w:rPr>
              <w:t>S II</w:t>
            </w:r>
          </w:p>
          <w:p w:rsidR="008B0BF4" w:rsidRPr="0039699A" w:rsidRDefault="008B0BF4">
            <w:pPr>
              <w:tabs>
                <w:tab w:val="left" w:pos="1120"/>
              </w:tabs>
              <w:rPr>
                <w:rFonts w:ascii="Arial" w:hAnsi="Arial" w:cs="Arial"/>
                <w:b/>
                <w:bCs/>
                <w:sz w:val="28"/>
                <w:szCs w:val="28"/>
              </w:rPr>
            </w:pPr>
          </w:p>
          <w:p w:rsidR="00E55B5E" w:rsidRPr="00C53945" w:rsidRDefault="00E55B5E" w:rsidP="00C53945">
            <w:pPr>
              <w:tabs>
                <w:tab w:val="left" w:pos="1120"/>
              </w:tabs>
              <w:rPr>
                <w:rFonts w:ascii="Arial" w:hAnsi="Arial" w:cs="Arial"/>
                <w:b/>
                <w:bCs/>
                <w:sz w:val="28"/>
                <w:szCs w:val="28"/>
                <w:u w:val="single"/>
              </w:rPr>
            </w:pPr>
            <w:r w:rsidRPr="00C53945">
              <w:rPr>
                <w:rFonts w:ascii="Arial" w:hAnsi="Arial" w:cs="Arial"/>
                <w:b/>
                <w:bCs/>
                <w:sz w:val="28"/>
                <w:szCs w:val="28"/>
                <w:u w:val="single"/>
              </w:rPr>
              <w:t xml:space="preserve">POSTERIORES: </w:t>
            </w:r>
          </w:p>
          <w:p w:rsidR="00E55B5E" w:rsidRPr="00C53945" w:rsidRDefault="00C53945" w:rsidP="00C53945">
            <w:pPr>
              <w:numPr>
                <w:ilvl w:val="0"/>
                <w:numId w:val="13"/>
              </w:numPr>
              <w:tabs>
                <w:tab w:val="left" w:pos="1120"/>
              </w:tabs>
              <w:rPr>
                <w:rFonts w:ascii="Arial" w:hAnsi="Arial" w:cs="Arial"/>
                <w:b/>
                <w:bCs/>
                <w:sz w:val="28"/>
                <w:szCs w:val="28"/>
              </w:rPr>
            </w:pPr>
            <w:r w:rsidRPr="00C53945">
              <w:rPr>
                <w:rFonts w:ascii="Arial" w:hAnsi="Arial" w:cs="Arial"/>
                <w:b/>
                <w:bCs/>
                <w:sz w:val="28"/>
                <w:szCs w:val="28"/>
              </w:rPr>
              <w:t xml:space="preserve"> </w:t>
            </w:r>
            <w:r w:rsidR="00E55B5E" w:rsidRPr="00C53945">
              <w:rPr>
                <w:rFonts w:ascii="Arial" w:hAnsi="Arial" w:cs="Arial"/>
                <w:b/>
                <w:bCs/>
                <w:sz w:val="28"/>
                <w:szCs w:val="28"/>
              </w:rPr>
              <w:t>NO POSEE</w:t>
            </w:r>
          </w:p>
          <w:p w:rsidR="004F1FD7" w:rsidRDefault="004F1FD7">
            <w:pPr>
              <w:tabs>
                <w:tab w:val="left" w:pos="1120"/>
              </w:tabs>
              <w:rPr>
                <w:rFonts w:ascii="Arial" w:hAnsi="Arial" w:cs="Arial"/>
                <w:b/>
                <w:bCs/>
                <w:sz w:val="28"/>
                <w:szCs w:val="28"/>
              </w:rPr>
            </w:pPr>
          </w:p>
          <w:p w:rsidR="004F1FD7" w:rsidRDefault="004F1FD7" w:rsidP="004F1FD7">
            <w:pPr>
              <w:tabs>
                <w:tab w:val="left" w:pos="1120"/>
              </w:tabs>
              <w:rPr>
                <w:rFonts w:ascii="Arial" w:hAnsi="Arial" w:cs="Arial"/>
                <w:b/>
                <w:bCs/>
                <w:sz w:val="28"/>
                <w:szCs w:val="28"/>
                <w:u w:val="single"/>
              </w:rPr>
            </w:pPr>
            <w:r w:rsidRPr="004F1FD7">
              <w:rPr>
                <w:rFonts w:ascii="Arial" w:hAnsi="Arial" w:cs="Arial"/>
                <w:b/>
                <w:bCs/>
                <w:sz w:val="28"/>
                <w:szCs w:val="28"/>
              </w:rPr>
              <w:t>(1)</w:t>
            </w:r>
            <w:r>
              <w:rPr>
                <w:rFonts w:ascii="Arial" w:hAnsi="Arial" w:cs="Arial"/>
                <w:b/>
                <w:bCs/>
                <w:sz w:val="28"/>
                <w:szCs w:val="28"/>
              </w:rPr>
              <w:t xml:space="preserve"> No se ha computado en un </w:t>
            </w:r>
            <w:r w:rsidR="0019043A">
              <w:rPr>
                <w:rFonts w:ascii="Arial" w:hAnsi="Arial" w:cs="Arial"/>
                <w:b/>
                <w:bCs/>
                <w:sz w:val="28"/>
                <w:szCs w:val="28"/>
              </w:rPr>
              <w:t>área</w:t>
            </w:r>
            <w:r>
              <w:rPr>
                <w:rFonts w:ascii="Arial" w:hAnsi="Arial" w:cs="Arial"/>
                <w:b/>
                <w:bCs/>
                <w:sz w:val="28"/>
                <w:szCs w:val="28"/>
              </w:rPr>
              <w:t xml:space="preserve"> en particular por integrar las áreas de la carrera </w:t>
            </w:r>
          </w:p>
          <w:p w:rsidR="0015173A" w:rsidRPr="0039699A" w:rsidRDefault="0015173A">
            <w:pPr>
              <w:tabs>
                <w:tab w:val="left" w:pos="1120"/>
              </w:tabs>
              <w:rPr>
                <w:rFonts w:ascii="Arial" w:hAnsi="Arial" w:cs="Arial"/>
                <w:b/>
                <w:bCs/>
                <w:sz w:val="28"/>
                <w:szCs w:val="28"/>
              </w:rPr>
            </w:pPr>
          </w:p>
        </w:tc>
      </w:tr>
    </w:tbl>
    <w:p w:rsidR="00F92B36" w:rsidRDefault="00F92B36">
      <w:pPr>
        <w:rPr>
          <w:rFonts w:ascii="Arial" w:hAnsi="Arial" w:cs="Arial"/>
          <w:b/>
          <w:sz w:val="28"/>
          <w:szCs w:val="28"/>
        </w:rPr>
      </w:pPr>
    </w:p>
    <w:p w:rsidR="00F92B36" w:rsidRDefault="00F92B36">
      <w:pPr>
        <w:rPr>
          <w:rFonts w:ascii="Arial" w:hAnsi="Arial" w:cs="Arial"/>
          <w:b/>
          <w:sz w:val="28"/>
          <w:szCs w:val="28"/>
        </w:rPr>
      </w:pPr>
    </w:p>
    <w:p w:rsidR="003B07BA" w:rsidRDefault="003B07BA">
      <w:pPr>
        <w:rPr>
          <w:rFonts w:ascii="Arial" w:hAnsi="Arial" w:cs="Arial"/>
          <w:b/>
          <w:sz w:val="28"/>
          <w:szCs w:val="28"/>
        </w:rPr>
      </w:pPr>
    </w:p>
    <w:p w:rsidR="008B680A" w:rsidRDefault="008B680A">
      <w:pPr>
        <w:rPr>
          <w:rFonts w:ascii="Arial" w:hAnsi="Arial" w:cs="Arial"/>
          <w:b/>
          <w:sz w:val="28"/>
          <w:szCs w:val="28"/>
        </w:rPr>
      </w:pPr>
    </w:p>
    <w:p w:rsidR="004502C6" w:rsidRDefault="004502C6">
      <w:pPr>
        <w:rPr>
          <w:rFonts w:ascii="Arial" w:hAnsi="Arial" w:cs="Arial"/>
          <w:b/>
          <w:sz w:val="28"/>
          <w:szCs w:val="28"/>
        </w:rPr>
      </w:pPr>
    </w:p>
    <w:p w:rsidR="00157432" w:rsidRDefault="008638D2">
      <w:pPr>
        <w:rPr>
          <w:rFonts w:ascii="Arial" w:hAnsi="Arial" w:cs="Arial"/>
          <w:b/>
          <w:sz w:val="28"/>
          <w:szCs w:val="28"/>
        </w:rPr>
      </w:pPr>
      <w:r>
        <w:rPr>
          <w:rFonts w:ascii="Arial" w:hAnsi="Arial" w:cs="Arial"/>
          <w:b/>
          <w:sz w:val="28"/>
          <w:szCs w:val="28"/>
        </w:rPr>
        <w:lastRenderedPageBreak/>
        <w:t>2</w:t>
      </w:r>
      <w:r w:rsidR="00272B31">
        <w:rPr>
          <w:rFonts w:ascii="Arial" w:hAnsi="Arial" w:cs="Arial"/>
          <w:b/>
          <w:sz w:val="28"/>
          <w:szCs w:val="28"/>
        </w:rPr>
        <w:t>)</w:t>
      </w:r>
      <w:r>
        <w:rPr>
          <w:rFonts w:ascii="Arial" w:hAnsi="Arial" w:cs="Arial"/>
          <w:b/>
          <w:sz w:val="28"/>
          <w:szCs w:val="28"/>
        </w:rPr>
        <w:t xml:space="preserve"> </w:t>
      </w:r>
      <w:r w:rsidR="00157432" w:rsidRPr="00157432">
        <w:rPr>
          <w:rFonts w:ascii="Arial" w:hAnsi="Arial" w:cs="Arial"/>
          <w:b/>
          <w:sz w:val="28"/>
          <w:szCs w:val="28"/>
        </w:rPr>
        <w:t>EQUIPO DOCENTE</w:t>
      </w:r>
    </w:p>
    <w:p w:rsidR="008B0BF4" w:rsidRDefault="008B0BF4">
      <w:pPr>
        <w:rPr>
          <w:rFonts w:ascii="Arial" w:hAnsi="Arial" w:cs="Arial"/>
          <w:b/>
          <w:sz w:val="28"/>
          <w:szCs w:val="28"/>
        </w:rPr>
      </w:pPr>
    </w:p>
    <w:p w:rsidR="000E5C24" w:rsidRPr="008638D2" w:rsidRDefault="003B07BA" w:rsidP="000E5C24">
      <w:pPr>
        <w:pStyle w:val="Ttulo1"/>
        <w:rPr>
          <w:rFonts w:ascii="Arial" w:hAnsi="Arial" w:cs="Arial"/>
          <w:i w:val="0"/>
          <w:szCs w:val="28"/>
        </w:rPr>
      </w:pPr>
      <w:r>
        <w:rPr>
          <w:rFonts w:ascii="Arial" w:hAnsi="Arial" w:cs="Arial"/>
          <w:i w:val="0"/>
          <w:szCs w:val="28"/>
        </w:rPr>
        <w:t xml:space="preserve">ADJUNTO: </w:t>
      </w:r>
      <w:r w:rsidR="00157432" w:rsidRPr="008638D2">
        <w:rPr>
          <w:rFonts w:ascii="Arial" w:hAnsi="Arial" w:cs="Arial"/>
          <w:i w:val="0"/>
          <w:szCs w:val="28"/>
        </w:rPr>
        <w:t xml:space="preserve">C.P. JUAN </w:t>
      </w:r>
      <w:r>
        <w:rPr>
          <w:rFonts w:ascii="Arial" w:hAnsi="Arial" w:cs="Arial"/>
          <w:i w:val="0"/>
          <w:szCs w:val="28"/>
        </w:rPr>
        <w:t xml:space="preserve">ANTONIO </w:t>
      </w:r>
      <w:r w:rsidR="00157432" w:rsidRPr="008638D2">
        <w:rPr>
          <w:rFonts w:ascii="Arial" w:hAnsi="Arial" w:cs="Arial"/>
          <w:i w:val="0"/>
          <w:szCs w:val="28"/>
        </w:rPr>
        <w:t xml:space="preserve">ZEMAN </w:t>
      </w:r>
    </w:p>
    <w:p w:rsidR="00157432" w:rsidRDefault="003B07BA" w:rsidP="00157432">
      <w:pPr>
        <w:rPr>
          <w:rFonts w:ascii="Arial" w:hAnsi="Arial" w:cs="Arial"/>
          <w:b/>
          <w:sz w:val="28"/>
          <w:szCs w:val="28"/>
        </w:rPr>
      </w:pPr>
      <w:r>
        <w:rPr>
          <w:rFonts w:ascii="Arial" w:hAnsi="Arial" w:cs="Arial"/>
          <w:b/>
          <w:sz w:val="28"/>
          <w:szCs w:val="28"/>
        </w:rPr>
        <w:t xml:space="preserve">ADJUNTO: </w:t>
      </w:r>
      <w:r w:rsidR="00157432" w:rsidRPr="008638D2">
        <w:rPr>
          <w:rFonts w:ascii="Arial" w:hAnsi="Arial" w:cs="Arial"/>
          <w:b/>
          <w:sz w:val="28"/>
          <w:szCs w:val="28"/>
        </w:rPr>
        <w:t xml:space="preserve">C.P. PATRICIA </w:t>
      </w:r>
      <w:r>
        <w:rPr>
          <w:rFonts w:ascii="Arial" w:hAnsi="Arial" w:cs="Arial"/>
          <w:b/>
          <w:sz w:val="28"/>
          <w:szCs w:val="28"/>
        </w:rPr>
        <w:t xml:space="preserve">IVONE </w:t>
      </w:r>
      <w:r w:rsidR="00157432" w:rsidRPr="008638D2">
        <w:rPr>
          <w:rFonts w:ascii="Arial" w:hAnsi="Arial" w:cs="Arial"/>
          <w:b/>
          <w:sz w:val="28"/>
          <w:szCs w:val="28"/>
        </w:rPr>
        <w:t>ORELLANA</w:t>
      </w:r>
    </w:p>
    <w:p w:rsidR="003B07BA" w:rsidRPr="008638D2" w:rsidRDefault="003B07BA" w:rsidP="00157432">
      <w:pPr>
        <w:rPr>
          <w:rFonts w:ascii="Arial" w:hAnsi="Arial" w:cs="Arial"/>
          <w:b/>
          <w:sz w:val="28"/>
          <w:szCs w:val="28"/>
        </w:rPr>
      </w:pPr>
      <w:r>
        <w:rPr>
          <w:rFonts w:ascii="Arial" w:hAnsi="Arial" w:cs="Arial"/>
          <w:b/>
          <w:sz w:val="28"/>
          <w:szCs w:val="28"/>
        </w:rPr>
        <w:t>JTP: C.P. VALERIA LEMOS</w:t>
      </w:r>
    </w:p>
    <w:p w:rsidR="00A41756" w:rsidRDefault="00A41756">
      <w:pPr>
        <w:rPr>
          <w:b/>
          <w:bCs/>
        </w:rPr>
      </w:pPr>
    </w:p>
    <w:p w:rsidR="0015173A" w:rsidRPr="008638D2" w:rsidRDefault="0015173A">
      <w:pPr>
        <w:rPr>
          <w:rFonts w:ascii="Arial" w:hAnsi="Arial" w:cs="Arial"/>
          <w:b/>
          <w:bCs/>
          <w:sz w:val="28"/>
          <w:szCs w:val="28"/>
        </w:rPr>
      </w:pPr>
      <w:r w:rsidRPr="008638D2">
        <w:rPr>
          <w:rFonts w:ascii="Arial" w:hAnsi="Arial" w:cs="Arial"/>
          <w:b/>
          <w:bCs/>
          <w:sz w:val="28"/>
          <w:szCs w:val="28"/>
        </w:rPr>
        <w:t>3</w:t>
      </w:r>
      <w:r w:rsidR="00272B31">
        <w:rPr>
          <w:rFonts w:ascii="Arial" w:hAnsi="Arial" w:cs="Arial"/>
          <w:b/>
          <w:bCs/>
          <w:sz w:val="28"/>
          <w:szCs w:val="28"/>
        </w:rPr>
        <w:t>)</w:t>
      </w:r>
      <w:r w:rsidRPr="008638D2">
        <w:rPr>
          <w:rFonts w:ascii="Arial" w:hAnsi="Arial" w:cs="Arial"/>
          <w:b/>
          <w:bCs/>
          <w:sz w:val="28"/>
          <w:szCs w:val="28"/>
        </w:rPr>
        <w:t xml:space="preserve"> PRESENTACIÓN DE LA ASIGNATURA</w:t>
      </w:r>
    </w:p>
    <w:p w:rsidR="0015173A" w:rsidRDefault="0015173A">
      <w:pPr>
        <w:rPr>
          <w:b/>
          <w:bCs/>
        </w:rPr>
      </w:pPr>
    </w:p>
    <w:p w:rsidR="00781F86" w:rsidRPr="004835D1" w:rsidRDefault="00781F86" w:rsidP="00781F86">
      <w:pPr>
        <w:jc w:val="both"/>
        <w:rPr>
          <w:rFonts w:ascii="Arial" w:hAnsi="Arial" w:cs="Arial"/>
          <w:bCs/>
          <w:sz w:val="28"/>
          <w:szCs w:val="28"/>
        </w:rPr>
      </w:pPr>
      <w:r w:rsidRPr="004835D1">
        <w:rPr>
          <w:rFonts w:ascii="Arial" w:hAnsi="Arial" w:cs="Arial"/>
          <w:bCs/>
          <w:sz w:val="28"/>
          <w:szCs w:val="28"/>
        </w:rPr>
        <w:t xml:space="preserve">El  sentido de la asignatura en relación con el perfil del egresado, los alcances del título y las políticas internas de la facultad  es introducir al </w:t>
      </w:r>
      <w:r w:rsidR="001F78B9">
        <w:rPr>
          <w:rFonts w:ascii="Arial" w:hAnsi="Arial" w:cs="Arial"/>
          <w:bCs/>
          <w:sz w:val="28"/>
          <w:szCs w:val="28"/>
        </w:rPr>
        <w:t>alumno</w:t>
      </w:r>
      <w:r w:rsidRPr="004835D1">
        <w:rPr>
          <w:rFonts w:ascii="Arial" w:hAnsi="Arial" w:cs="Arial"/>
          <w:bCs/>
          <w:sz w:val="28"/>
          <w:szCs w:val="28"/>
        </w:rPr>
        <w:t xml:space="preserve"> en el campo de la práctica profesional.  </w:t>
      </w:r>
    </w:p>
    <w:p w:rsidR="00781F86" w:rsidRPr="007A0202" w:rsidRDefault="00781F86" w:rsidP="00781F86">
      <w:pPr>
        <w:jc w:val="both"/>
        <w:rPr>
          <w:rFonts w:ascii="Arial" w:hAnsi="Arial" w:cs="Arial"/>
          <w:bCs/>
          <w:sz w:val="28"/>
          <w:szCs w:val="28"/>
        </w:rPr>
      </w:pPr>
      <w:r>
        <w:rPr>
          <w:rFonts w:ascii="Arial" w:hAnsi="Arial" w:cs="Arial"/>
          <w:bCs/>
          <w:sz w:val="28"/>
          <w:szCs w:val="28"/>
        </w:rPr>
        <w:t>El d</w:t>
      </w:r>
      <w:r w:rsidRPr="007A0202">
        <w:rPr>
          <w:rFonts w:ascii="Arial" w:hAnsi="Arial" w:cs="Arial"/>
          <w:bCs/>
          <w:sz w:val="28"/>
          <w:szCs w:val="28"/>
        </w:rPr>
        <w:t xml:space="preserve">iccionario de </w:t>
      </w:r>
      <w:smartTag w:uri="urn:schemas-microsoft-com:office:smarttags" w:element="PersonName">
        <w:smartTagPr>
          <w:attr w:name="ProductID" w:val="la Real Academia"/>
        </w:smartTagPr>
        <w:r w:rsidRPr="007A0202">
          <w:rPr>
            <w:rFonts w:ascii="Arial" w:hAnsi="Arial" w:cs="Arial"/>
            <w:bCs/>
            <w:sz w:val="28"/>
            <w:szCs w:val="28"/>
          </w:rPr>
          <w:t>la Real Academia</w:t>
        </w:r>
      </w:smartTag>
      <w:r w:rsidRPr="007A0202">
        <w:rPr>
          <w:rFonts w:ascii="Arial" w:hAnsi="Arial" w:cs="Arial"/>
          <w:bCs/>
          <w:sz w:val="28"/>
          <w:szCs w:val="28"/>
        </w:rPr>
        <w:t xml:space="preserve"> Española </w:t>
      </w:r>
      <w:r>
        <w:rPr>
          <w:rFonts w:ascii="Arial" w:hAnsi="Arial" w:cs="Arial"/>
          <w:bCs/>
          <w:sz w:val="28"/>
          <w:szCs w:val="28"/>
        </w:rPr>
        <w:t xml:space="preserve">define al vocablo Seminario </w:t>
      </w:r>
      <w:r w:rsidRPr="007A0202">
        <w:rPr>
          <w:rFonts w:ascii="Arial" w:hAnsi="Arial" w:cs="Arial"/>
          <w:bCs/>
          <w:sz w:val="28"/>
          <w:szCs w:val="28"/>
        </w:rPr>
        <w:t xml:space="preserve">como la clase en que se reúne el profesor con los discípulos para realizar </w:t>
      </w:r>
      <w:r>
        <w:rPr>
          <w:rFonts w:ascii="Arial" w:hAnsi="Arial" w:cs="Arial"/>
          <w:bCs/>
          <w:sz w:val="28"/>
          <w:szCs w:val="28"/>
        </w:rPr>
        <w:t xml:space="preserve"> </w:t>
      </w:r>
      <w:r w:rsidRPr="007A0202">
        <w:rPr>
          <w:rFonts w:ascii="Arial" w:hAnsi="Arial" w:cs="Arial"/>
          <w:bCs/>
          <w:sz w:val="28"/>
          <w:szCs w:val="28"/>
        </w:rPr>
        <w:t>trabajos de investigación</w:t>
      </w:r>
      <w:r>
        <w:rPr>
          <w:rFonts w:ascii="Arial" w:hAnsi="Arial" w:cs="Arial"/>
          <w:bCs/>
          <w:sz w:val="28"/>
          <w:szCs w:val="28"/>
        </w:rPr>
        <w:t xml:space="preserve">. </w:t>
      </w:r>
      <w:r w:rsidRPr="007A0202">
        <w:rPr>
          <w:rFonts w:ascii="Arial" w:hAnsi="Arial" w:cs="Arial"/>
          <w:bCs/>
          <w:sz w:val="28"/>
          <w:szCs w:val="28"/>
        </w:rPr>
        <w:t xml:space="preserve"> También agrega que mediante el trabajo en común de maestros y discípulos, se adiestran en la investigación o en la práctica de alguna disciplina. </w:t>
      </w:r>
    </w:p>
    <w:p w:rsidR="00781F86" w:rsidRDefault="00781F86" w:rsidP="00781F86">
      <w:pPr>
        <w:jc w:val="both"/>
        <w:rPr>
          <w:rFonts w:ascii="Arial" w:hAnsi="Arial" w:cs="Arial"/>
          <w:bCs/>
          <w:sz w:val="28"/>
          <w:szCs w:val="28"/>
        </w:rPr>
      </w:pPr>
      <w:r>
        <w:rPr>
          <w:rFonts w:ascii="Arial" w:hAnsi="Arial" w:cs="Arial"/>
          <w:bCs/>
          <w:sz w:val="28"/>
          <w:szCs w:val="28"/>
        </w:rPr>
        <w:t xml:space="preserve">En este marco se podría expresar que la asignatura pretende ser un espacio para </w:t>
      </w:r>
      <w:r w:rsidRPr="007A0202">
        <w:rPr>
          <w:rFonts w:ascii="Arial" w:hAnsi="Arial" w:cs="Arial"/>
          <w:bCs/>
          <w:sz w:val="28"/>
          <w:szCs w:val="28"/>
        </w:rPr>
        <w:t xml:space="preserve">promover </w:t>
      </w:r>
      <w:r w:rsidRPr="007A0202">
        <w:rPr>
          <w:rFonts w:ascii="Arial" w:hAnsi="Arial" w:cs="Arial"/>
          <w:b/>
          <w:bCs/>
          <w:sz w:val="28"/>
          <w:szCs w:val="28"/>
        </w:rPr>
        <w:t>la visión de conjunto</w:t>
      </w:r>
      <w:r w:rsidRPr="007A0202">
        <w:rPr>
          <w:rFonts w:ascii="Arial" w:hAnsi="Arial" w:cs="Arial"/>
          <w:bCs/>
          <w:sz w:val="28"/>
          <w:szCs w:val="28"/>
        </w:rPr>
        <w:t xml:space="preserve"> </w:t>
      </w:r>
      <w:r>
        <w:rPr>
          <w:rFonts w:ascii="Arial" w:hAnsi="Arial" w:cs="Arial"/>
          <w:bCs/>
          <w:sz w:val="28"/>
          <w:szCs w:val="28"/>
        </w:rPr>
        <w:t xml:space="preserve">a través de la </w:t>
      </w:r>
      <w:r w:rsidRPr="007A0202">
        <w:rPr>
          <w:rFonts w:ascii="Arial" w:hAnsi="Arial" w:cs="Arial"/>
          <w:b/>
          <w:bCs/>
          <w:sz w:val="28"/>
          <w:szCs w:val="28"/>
        </w:rPr>
        <w:t>integración de conocimientos</w:t>
      </w:r>
      <w:r w:rsidRPr="007A0202">
        <w:rPr>
          <w:rFonts w:ascii="Arial" w:hAnsi="Arial" w:cs="Arial"/>
          <w:bCs/>
          <w:sz w:val="28"/>
          <w:szCs w:val="28"/>
        </w:rPr>
        <w:t xml:space="preserve"> que los alumnos han aprendido durante su carrera, puesto de manifiesto en un trabajo </w:t>
      </w:r>
      <w:r>
        <w:rPr>
          <w:rFonts w:ascii="Arial" w:hAnsi="Arial" w:cs="Arial"/>
          <w:bCs/>
          <w:sz w:val="28"/>
          <w:szCs w:val="28"/>
        </w:rPr>
        <w:t xml:space="preserve">sobre un caso simulado </w:t>
      </w:r>
      <w:r w:rsidRPr="007A0202">
        <w:rPr>
          <w:rFonts w:ascii="Arial" w:hAnsi="Arial" w:cs="Arial"/>
          <w:bCs/>
          <w:sz w:val="28"/>
          <w:szCs w:val="28"/>
        </w:rPr>
        <w:t>que implique la indagación</w:t>
      </w:r>
      <w:r>
        <w:rPr>
          <w:rFonts w:ascii="Arial" w:hAnsi="Arial" w:cs="Arial"/>
          <w:bCs/>
          <w:sz w:val="28"/>
          <w:szCs w:val="28"/>
        </w:rPr>
        <w:t xml:space="preserve"> por parte del alumno</w:t>
      </w:r>
      <w:r w:rsidRPr="007A0202">
        <w:rPr>
          <w:rFonts w:ascii="Arial" w:hAnsi="Arial" w:cs="Arial"/>
          <w:bCs/>
          <w:sz w:val="28"/>
          <w:szCs w:val="28"/>
        </w:rPr>
        <w:t xml:space="preserve"> </w:t>
      </w:r>
      <w:r>
        <w:rPr>
          <w:rFonts w:ascii="Arial" w:hAnsi="Arial" w:cs="Arial"/>
          <w:bCs/>
          <w:sz w:val="28"/>
          <w:szCs w:val="28"/>
        </w:rPr>
        <w:t>pero con la guía del equipo docente</w:t>
      </w:r>
      <w:r w:rsidRPr="007A0202">
        <w:rPr>
          <w:rFonts w:ascii="Arial" w:hAnsi="Arial" w:cs="Arial"/>
          <w:bCs/>
          <w:sz w:val="28"/>
          <w:szCs w:val="28"/>
        </w:rPr>
        <w:t xml:space="preserve">, </w:t>
      </w:r>
      <w:r>
        <w:rPr>
          <w:rFonts w:ascii="Arial" w:hAnsi="Arial" w:cs="Arial"/>
          <w:bCs/>
          <w:sz w:val="28"/>
          <w:szCs w:val="28"/>
        </w:rPr>
        <w:t xml:space="preserve">fortaleciendo </w:t>
      </w:r>
      <w:r w:rsidRPr="007A0202">
        <w:rPr>
          <w:rFonts w:ascii="Arial" w:hAnsi="Arial" w:cs="Arial"/>
          <w:bCs/>
          <w:sz w:val="28"/>
          <w:szCs w:val="28"/>
        </w:rPr>
        <w:t xml:space="preserve">la capacidad de reflexionar  </w:t>
      </w:r>
      <w:r>
        <w:rPr>
          <w:rFonts w:ascii="Arial" w:hAnsi="Arial" w:cs="Arial"/>
          <w:bCs/>
          <w:sz w:val="28"/>
          <w:szCs w:val="28"/>
        </w:rPr>
        <w:t xml:space="preserve">del alumno </w:t>
      </w:r>
      <w:r w:rsidRPr="007A0202">
        <w:rPr>
          <w:rFonts w:ascii="Arial" w:hAnsi="Arial" w:cs="Arial"/>
          <w:bCs/>
          <w:sz w:val="28"/>
          <w:szCs w:val="28"/>
        </w:rPr>
        <w:t>y el desarrollo del</w:t>
      </w:r>
      <w:r>
        <w:rPr>
          <w:rFonts w:ascii="Arial" w:hAnsi="Arial" w:cs="Arial"/>
          <w:bCs/>
          <w:sz w:val="28"/>
          <w:szCs w:val="28"/>
        </w:rPr>
        <w:t xml:space="preserve"> </w:t>
      </w:r>
      <w:r w:rsidRPr="007A0202">
        <w:rPr>
          <w:rFonts w:ascii="Arial" w:hAnsi="Arial" w:cs="Arial"/>
          <w:bCs/>
          <w:sz w:val="28"/>
          <w:szCs w:val="28"/>
        </w:rPr>
        <w:t>criterio profesional sustentado en la ética</w:t>
      </w:r>
      <w:r>
        <w:rPr>
          <w:rFonts w:ascii="Arial" w:hAnsi="Arial" w:cs="Arial"/>
          <w:bCs/>
          <w:sz w:val="28"/>
          <w:szCs w:val="28"/>
        </w:rPr>
        <w:t>, en la técnica y el marco normativo legal.</w:t>
      </w:r>
    </w:p>
    <w:p w:rsidR="00781F86" w:rsidRDefault="00781F86" w:rsidP="00781F86">
      <w:pPr>
        <w:jc w:val="both"/>
        <w:rPr>
          <w:rFonts w:ascii="Arial" w:hAnsi="Arial" w:cs="Arial"/>
          <w:bCs/>
          <w:sz w:val="28"/>
          <w:szCs w:val="28"/>
        </w:rPr>
      </w:pPr>
      <w:r w:rsidRPr="004835D1">
        <w:rPr>
          <w:rFonts w:ascii="Arial" w:hAnsi="Arial" w:cs="Arial"/>
          <w:bCs/>
          <w:sz w:val="28"/>
          <w:szCs w:val="28"/>
        </w:rPr>
        <w:t xml:space="preserve">Se incorpora la Ética en concordancia con el Decreto P.E.N. Nº 268  que dice en sus considerandos: “Que la ética profesional constituye un aspecto fundamental que debe estar presente en todo programa de estudio y en cada una de sus asignaturas, por lo que no resulta conveniente se imponga como materia autónoma”, es decir </w:t>
      </w:r>
      <w:proofErr w:type="spellStart"/>
      <w:r w:rsidRPr="004835D1">
        <w:rPr>
          <w:rFonts w:ascii="Arial" w:hAnsi="Arial" w:cs="Arial"/>
          <w:bCs/>
          <w:sz w:val="28"/>
          <w:szCs w:val="28"/>
        </w:rPr>
        <w:t>transversaliza</w:t>
      </w:r>
      <w:proofErr w:type="spellEnd"/>
      <w:r w:rsidRPr="004835D1">
        <w:rPr>
          <w:rFonts w:ascii="Arial" w:hAnsi="Arial" w:cs="Arial"/>
          <w:bCs/>
          <w:sz w:val="28"/>
          <w:szCs w:val="28"/>
        </w:rPr>
        <w:t xml:space="preserve"> la asignatura</w:t>
      </w:r>
      <w:r w:rsidR="00E16B7A">
        <w:rPr>
          <w:rFonts w:ascii="Arial" w:hAnsi="Arial" w:cs="Arial"/>
          <w:bCs/>
          <w:sz w:val="28"/>
          <w:szCs w:val="28"/>
        </w:rPr>
        <w:t>.</w:t>
      </w:r>
    </w:p>
    <w:p w:rsidR="00E16B7A" w:rsidRDefault="00E16B7A" w:rsidP="00781F86">
      <w:pPr>
        <w:jc w:val="both"/>
        <w:rPr>
          <w:rFonts w:ascii="Arial" w:hAnsi="Arial" w:cs="Arial"/>
          <w:bCs/>
          <w:sz w:val="28"/>
          <w:szCs w:val="28"/>
        </w:rPr>
      </w:pPr>
    </w:p>
    <w:p w:rsidR="00E16B7A" w:rsidRDefault="00E16B7A" w:rsidP="00E16B7A">
      <w:pPr>
        <w:autoSpaceDE w:val="0"/>
        <w:autoSpaceDN w:val="0"/>
        <w:adjustRightInd w:val="0"/>
        <w:jc w:val="both"/>
        <w:rPr>
          <w:rFonts w:ascii="Arial" w:hAnsi="Arial" w:cs="Arial"/>
          <w:sz w:val="28"/>
          <w:szCs w:val="28"/>
        </w:rPr>
      </w:pPr>
      <w:r>
        <w:rPr>
          <w:rFonts w:ascii="Arial" w:hAnsi="Arial" w:cs="Arial"/>
          <w:sz w:val="28"/>
          <w:szCs w:val="28"/>
        </w:rPr>
        <w:t xml:space="preserve">Tal como acontece en la práctica del contador público se distinguirán </w:t>
      </w:r>
      <w:r w:rsidRPr="00C52501">
        <w:rPr>
          <w:rFonts w:ascii="Arial" w:hAnsi="Arial" w:cs="Arial"/>
          <w:sz w:val="28"/>
          <w:szCs w:val="28"/>
        </w:rPr>
        <w:t xml:space="preserve"> tres áreas fundamentales</w:t>
      </w:r>
      <w:r>
        <w:rPr>
          <w:rFonts w:ascii="Arial" w:hAnsi="Arial" w:cs="Arial"/>
          <w:sz w:val="28"/>
          <w:szCs w:val="28"/>
        </w:rPr>
        <w:t>:</w:t>
      </w:r>
    </w:p>
    <w:p w:rsidR="00E16B7A" w:rsidRDefault="00E16B7A" w:rsidP="00E16B7A">
      <w:pPr>
        <w:autoSpaceDE w:val="0"/>
        <w:autoSpaceDN w:val="0"/>
        <w:adjustRightInd w:val="0"/>
        <w:jc w:val="both"/>
        <w:rPr>
          <w:rFonts w:ascii="Arial" w:hAnsi="Arial" w:cs="Arial"/>
          <w:sz w:val="28"/>
          <w:szCs w:val="28"/>
        </w:rPr>
      </w:pPr>
      <w:r>
        <w:rPr>
          <w:rFonts w:ascii="Arial" w:hAnsi="Arial" w:cs="Arial"/>
          <w:sz w:val="28"/>
          <w:szCs w:val="28"/>
        </w:rPr>
        <w:t xml:space="preserve"> </w:t>
      </w:r>
      <w:r w:rsidRPr="00C52501">
        <w:rPr>
          <w:rFonts w:ascii="Arial" w:hAnsi="Arial" w:cs="Arial"/>
          <w:sz w:val="28"/>
          <w:szCs w:val="28"/>
        </w:rPr>
        <w:t xml:space="preserve"> </w:t>
      </w:r>
    </w:p>
    <w:p w:rsidR="00E16B7A" w:rsidRDefault="00E16B7A" w:rsidP="00E16B7A">
      <w:pPr>
        <w:numPr>
          <w:ilvl w:val="0"/>
          <w:numId w:val="22"/>
        </w:numPr>
        <w:autoSpaceDE w:val="0"/>
        <w:autoSpaceDN w:val="0"/>
        <w:adjustRightInd w:val="0"/>
        <w:jc w:val="both"/>
        <w:rPr>
          <w:rFonts w:ascii="Arial" w:hAnsi="Arial" w:cs="Arial"/>
          <w:sz w:val="28"/>
          <w:szCs w:val="28"/>
        </w:rPr>
      </w:pPr>
      <w:r>
        <w:rPr>
          <w:rFonts w:ascii="Arial" w:hAnsi="Arial" w:cs="Arial"/>
          <w:sz w:val="28"/>
          <w:szCs w:val="28"/>
        </w:rPr>
        <w:t xml:space="preserve">Práctica Profesional de Aplicación en Sociedad, </w:t>
      </w:r>
      <w:r w:rsidRPr="00C52501">
        <w:rPr>
          <w:rFonts w:ascii="Arial" w:hAnsi="Arial" w:cs="Arial"/>
          <w:sz w:val="28"/>
          <w:szCs w:val="28"/>
        </w:rPr>
        <w:t>Contabilidad y Auditoria</w:t>
      </w:r>
    </w:p>
    <w:p w:rsidR="00E16B7A" w:rsidRDefault="00E16B7A" w:rsidP="00E16B7A">
      <w:pPr>
        <w:numPr>
          <w:ilvl w:val="0"/>
          <w:numId w:val="22"/>
        </w:numPr>
        <w:autoSpaceDE w:val="0"/>
        <w:autoSpaceDN w:val="0"/>
        <w:adjustRightInd w:val="0"/>
        <w:jc w:val="both"/>
        <w:rPr>
          <w:rFonts w:ascii="Arial" w:hAnsi="Arial" w:cs="Arial"/>
          <w:sz w:val="28"/>
          <w:szCs w:val="28"/>
        </w:rPr>
      </w:pPr>
      <w:r>
        <w:rPr>
          <w:rFonts w:ascii="Arial" w:hAnsi="Arial" w:cs="Arial"/>
          <w:sz w:val="28"/>
          <w:szCs w:val="28"/>
        </w:rPr>
        <w:t xml:space="preserve">Práctica Profesional de Aplicación en </w:t>
      </w:r>
      <w:r w:rsidRPr="00C52501">
        <w:rPr>
          <w:rFonts w:ascii="Arial" w:hAnsi="Arial" w:cs="Arial"/>
          <w:sz w:val="28"/>
          <w:szCs w:val="28"/>
        </w:rPr>
        <w:t>Tributos Nacionales, Provinciales y Municipales</w:t>
      </w:r>
    </w:p>
    <w:p w:rsidR="00E16B7A" w:rsidRDefault="00E16B7A" w:rsidP="00E16B7A">
      <w:pPr>
        <w:numPr>
          <w:ilvl w:val="0"/>
          <w:numId w:val="22"/>
        </w:numPr>
        <w:autoSpaceDE w:val="0"/>
        <w:autoSpaceDN w:val="0"/>
        <w:adjustRightInd w:val="0"/>
        <w:jc w:val="both"/>
        <w:rPr>
          <w:rFonts w:ascii="Arial" w:hAnsi="Arial" w:cs="Arial"/>
          <w:sz w:val="28"/>
          <w:szCs w:val="28"/>
        </w:rPr>
      </w:pPr>
      <w:r>
        <w:rPr>
          <w:rFonts w:ascii="Arial" w:hAnsi="Arial" w:cs="Arial"/>
          <w:sz w:val="28"/>
          <w:szCs w:val="28"/>
        </w:rPr>
        <w:t xml:space="preserve">Práctica Profesional de Aplicación en </w:t>
      </w:r>
      <w:r w:rsidRPr="00C52501">
        <w:rPr>
          <w:rFonts w:ascii="Arial" w:hAnsi="Arial" w:cs="Arial"/>
          <w:sz w:val="28"/>
          <w:szCs w:val="28"/>
        </w:rPr>
        <w:t xml:space="preserve">Laboral y Previsional </w:t>
      </w:r>
    </w:p>
    <w:p w:rsidR="00E16B7A" w:rsidRDefault="00E16B7A" w:rsidP="00781F86">
      <w:pPr>
        <w:jc w:val="both"/>
        <w:rPr>
          <w:rFonts w:ascii="Arial" w:hAnsi="Arial" w:cs="Arial"/>
          <w:bCs/>
          <w:sz w:val="28"/>
          <w:szCs w:val="28"/>
        </w:rPr>
      </w:pPr>
    </w:p>
    <w:p w:rsidR="00E16B7A" w:rsidRPr="004835D1" w:rsidRDefault="00E16B7A" w:rsidP="00781F86">
      <w:pPr>
        <w:jc w:val="both"/>
        <w:rPr>
          <w:rFonts w:ascii="Arial" w:hAnsi="Arial" w:cs="Arial"/>
          <w:bCs/>
          <w:sz w:val="28"/>
          <w:szCs w:val="28"/>
        </w:rPr>
      </w:pPr>
    </w:p>
    <w:p w:rsidR="00781F86" w:rsidRDefault="00E16B7A" w:rsidP="00FF1995">
      <w:pPr>
        <w:jc w:val="both"/>
        <w:rPr>
          <w:rFonts w:ascii="Arial" w:hAnsi="Arial" w:cs="Arial"/>
          <w:bCs/>
          <w:sz w:val="28"/>
          <w:szCs w:val="28"/>
        </w:rPr>
      </w:pPr>
      <w:r>
        <w:rPr>
          <w:rFonts w:ascii="Arial" w:hAnsi="Arial" w:cs="Arial"/>
          <w:bCs/>
          <w:sz w:val="28"/>
          <w:szCs w:val="28"/>
        </w:rPr>
        <w:t>Todo l</w:t>
      </w:r>
      <w:r w:rsidR="00781F86">
        <w:rPr>
          <w:rFonts w:ascii="Arial" w:hAnsi="Arial" w:cs="Arial"/>
          <w:bCs/>
          <w:sz w:val="28"/>
          <w:szCs w:val="28"/>
        </w:rPr>
        <w:t xml:space="preserve">o precedente a la vez,  justifica y fundamenta la ubicación de la asignatura al final del plan de formación profesional </w:t>
      </w:r>
    </w:p>
    <w:p w:rsidR="003B07BA" w:rsidRDefault="003B07BA">
      <w:pPr>
        <w:rPr>
          <w:rFonts w:ascii="Arial" w:hAnsi="Arial" w:cs="Arial"/>
          <w:b/>
          <w:bCs/>
          <w:sz w:val="28"/>
          <w:szCs w:val="28"/>
        </w:rPr>
      </w:pPr>
    </w:p>
    <w:p w:rsidR="0015173A" w:rsidRPr="00DD2F69" w:rsidRDefault="0015173A">
      <w:pPr>
        <w:rPr>
          <w:rFonts w:ascii="Arial" w:hAnsi="Arial" w:cs="Arial"/>
          <w:b/>
          <w:bCs/>
          <w:sz w:val="28"/>
          <w:szCs w:val="28"/>
        </w:rPr>
      </w:pPr>
      <w:r w:rsidRPr="00DD2F69">
        <w:rPr>
          <w:rFonts w:ascii="Arial" w:hAnsi="Arial" w:cs="Arial"/>
          <w:b/>
          <w:bCs/>
          <w:sz w:val="28"/>
          <w:szCs w:val="28"/>
        </w:rPr>
        <w:lastRenderedPageBreak/>
        <w:t>4</w:t>
      </w:r>
      <w:r w:rsidR="00272B31">
        <w:rPr>
          <w:rFonts w:ascii="Arial" w:hAnsi="Arial" w:cs="Arial"/>
          <w:b/>
          <w:bCs/>
          <w:sz w:val="28"/>
          <w:szCs w:val="28"/>
        </w:rPr>
        <w:t>)</w:t>
      </w:r>
      <w:r w:rsidRPr="00DD2F69">
        <w:rPr>
          <w:rFonts w:ascii="Arial" w:hAnsi="Arial" w:cs="Arial"/>
          <w:b/>
          <w:bCs/>
          <w:sz w:val="28"/>
          <w:szCs w:val="28"/>
        </w:rPr>
        <w:t xml:space="preserve"> OBJETIVOS  GENERALES:</w:t>
      </w:r>
    </w:p>
    <w:p w:rsidR="00781F86" w:rsidRDefault="00781F86" w:rsidP="00781F86">
      <w:pPr>
        <w:jc w:val="both"/>
        <w:rPr>
          <w:rFonts w:ascii="Arial" w:hAnsi="Arial" w:cs="Arial"/>
          <w:sz w:val="28"/>
          <w:szCs w:val="28"/>
        </w:rPr>
      </w:pPr>
    </w:p>
    <w:p w:rsidR="00781F86" w:rsidRPr="004835D1" w:rsidRDefault="00781F86" w:rsidP="00781F86">
      <w:pPr>
        <w:jc w:val="both"/>
        <w:rPr>
          <w:rFonts w:ascii="Arial" w:hAnsi="Arial" w:cs="Arial"/>
          <w:sz w:val="28"/>
          <w:szCs w:val="28"/>
        </w:rPr>
      </w:pPr>
      <w:r w:rsidRPr="004835D1">
        <w:rPr>
          <w:rFonts w:ascii="Arial" w:hAnsi="Arial" w:cs="Arial"/>
          <w:sz w:val="28"/>
          <w:szCs w:val="28"/>
        </w:rPr>
        <w:t xml:space="preserve">Los Objetivos Generales </w:t>
      </w:r>
      <w:r>
        <w:rPr>
          <w:rFonts w:ascii="Arial" w:hAnsi="Arial" w:cs="Arial"/>
          <w:sz w:val="28"/>
          <w:szCs w:val="28"/>
        </w:rPr>
        <w:t xml:space="preserve">son abordados como </w:t>
      </w:r>
      <w:r w:rsidRPr="004835D1">
        <w:rPr>
          <w:rFonts w:ascii="Arial" w:hAnsi="Arial" w:cs="Arial"/>
          <w:sz w:val="28"/>
          <w:szCs w:val="28"/>
        </w:rPr>
        <w:t xml:space="preserve"> expresiones de logros que los alumnos alcanzarán al final de la asignatura y que se  integrar</w:t>
      </w:r>
      <w:r>
        <w:rPr>
          <w:rFonts w:ascii="Arial" w:hAnsi="Arial" w:cs="Arial"/>
          <w:sz w:val="28"/>
          <w:szCs w:val="28"/>
        </w:rPr>
        <w:t>án</w:t>
      </w:r>
      <w:r w:rsidRPr="004835D1">
        <w:rPr>
          <w:rFonts w:ascii="Arial" w:hAnsi="Arial" w:cs="Arial"/>
          <w:sz w:val="28"/>
          <w:szCs w:val="28"/>
        </w:rPr>
        <w:t xml:space="preserve"> solidariamente para componer los alcances  definidos para la profesión. </w:t>
      </w:r>
    </w:p>
    <w:p w:rsidR="00781F86" w:rsidRPr="004835D1" w:rsidRDefault="00781F86" w:rsidP="00781F86">
      <w:pPr>
        <w:jc w:val="both"/>
        <w:rPr>
          <w:rFonts w:ascii="Arial" w:hAnsi="Arial" w:cs="Arial"/>
          <w:sz w:val="28"/>
          <w:szCs w:val="28"/>
        </w:rPr>
      </w:pPr>
      <w:r>
        <w:rPr>
          <w:rFonts w:ascii="Arial" w:hAnsi="Arial" w:cs="Arial"/>
          <w:sz w:val="28"/>
          <w:szCs w:val="28"/>
        </w:rPr>
        <w:t>Es</w:t>
      </w:r>
      <w:r w:rsidRPr="004835D1">
        <w:rPr>
          <w:rFonts w:ascii="Arial" w:hAnsi="Arial" w:cs="Arial"/>
          <w:sz w:val="28"/>
          <w:szCs w:val="28"/>
        </w:rPr>
        <w:t>os objetivos no son sólo conocimientos, sino competencias</w:t>
      </w:r>
      <w:r>
        <w:rPr>
          <w:rFonts w:ascii="Arial" w:hAnsi="Arial" w:cs="Arial"/>
          <w:sz w:val="28"/>
          <w:szCs w:val="28"/>
        </w:rPr>
        <w:t>. Lo</w:t>
      </w:r>
      <w:r w:rsidRPr="004835D1">
        <w:rPr>
          <w:rFonts w:ascii="Arial" w:hAnsi="Arial" w:cs="Arial"/>
          <w:sz w:val="28"/>
          <w:szCs w:val="28"/>
        </w:rPr>
        <w:t xml:space="preserve">s conocimientos (de </w:t>
      </w:r>
      <w:r>
        <w:rPr>
          <w:rFonts w:ascii="Arial" w:hAnsi="Arial" w:cs="Arial"/>
          <w:sz w:val="28"/>
          <w:szCs w:val="28"/>
        </w:rPr>
        <w:t xml:space="preserve">normas, resoluciones, </w:t>
      </w:r>
      <w:r w:rsidRPr="004835D1">
        <w:rPr>
          <w:rFonts w:ascii="Arial" w:hAnsi="Arial" w:cs="Arial"/>
          <w:sz w:val="28"/>
          <w:szCs w:val="28"/>
        </w:rPr>
        <w:t>principios,</w:t>
      </w:r>
      <w:r>
        <w:rPr>
          <w:rFonts w:ascii="Arial" w:hAnsi="Arial" w:cs="Arial"/>
          <w:sz w:val="28"/>
          <w:szCs w:val="28"/>
        </w:rPr>
        <w:t xml:space="preserve"> doctrina, entre otros</w:t>
      </w:r>
      <w:r w:rsidRPr="004835D1">
        <w:rPr>
          <w:rFonts w:ascii="Arial" w:hAnsi="Arial" w:cs="Arial"/>
          <w:sz w:val="28"/>
          <w:szCs w:val="28"/>
        </w:rPr>
        <w:t xml:space="preserve">) </w:t>
      </w:r>
      <w:r>
        <w:rPr>
          <w:rFonts w:ascii="Arial" w:hAnsi="Arial" w:cs="Arial"/>
          <w:sz w:val="28"/>
          <w:szCs w:val="28"/>
        </w:rPr>
        <w:t xml:space="preserve">no son fines sino algunos medios con el fin de </w:t>
      </w:r>
      <w:r w:rsidRPr="00C6597B">
        <w:rPr>
          <w:rFonts w:ascii="Arial" w:hAnsi="Arial" w:cs="Arial"/>
          <w:b/>
          <w:i/>
          <w:iCs/>
          <w:sz w:val="28"/>
          <w:szCs w:val="28"/>
        </w:rPr>
        <w:t>hacer las cosas</w:t>
      </w:r>
      <w:r w:rsidRPr="00C6597B">
        <w:rPr>
          <w:rFonts w:ascii="Arial" w:hAnsi="Arial" w:cs="Arial"/>
          <w:b/>
          <w:i/>
          <w:sz w:val="28"/>
          <w:szCs w:val="28"/>
        </w:rPr>
        <w:t xml:space="preserve"> con eficiencia</w:t>
      </w:r>
      <w:r>
        <w:rPr>
          <w:rFonts w:ascii="Arial" w:hAnsi="Arial" w:cs="Arial"/>
          <w:sz w:val="28"/>
          <w:szCs w:val="28"/>
        </w:rPr>
        <w:t xml:space="preserve"> (competencias)</w:t>
      </w:r>
      <w:r w:rsidR="00C856E4">
        <w:rPr>
          <w:rFonts w:ascii="Arial" w:hAnsi="Arial" w:cs="Arial"/>
          <w:sz w:val="28"/>
          <w:szCs w:val="28"/>
        </w:rPr>
        <w:t>.</w:t>
      </w:r>
    </w:p>
    <w:p w:rsidR="00781F86" w:rsidRPr="00DD2F69" w:rsidRDefault="00781F86" w:rsidP="00781F86">
      <w:pPr>
        <w:jc w:val="both"/>
        <w:rPr>
          <w:rFonts w:ascii="Arial" w:hAnsi="Arial" w:cs="Arial"/>
          <w:sz w:val="28"/>
          <w:szCs w:val="28"/>
          <w:lang w:val="es-AR"/>
        </w:rPr>
      </w:pPr>
      <w:r>
        <w:rPr>
          <w:rFonts w:ascii="Arial" w:hAnsi="Arial" w:cs="Arial"/>
          <w:sz w:val="28"/>
          <w:szCs w:val="28"/>
          <w:lang w:val="es-AR"/>
        </w:rPr>
        <w:t>En este marco, el objetivo general es i</w:t>
      </w:r>
      <w:r w:rsidRPr="00DD2F69">
        <w:rPr>
          <w:rFonts w:ascii="Arial" w:hAnsi="Arial" w:cs="Arial"/>
          <w:sz w:val="28"/>
          <w:szCs w:val="28"/>
          <w:lang w:val="es-AR"/>
        </w:rPr>
        <w:t>ntegrar los conocimientos adquiridos a lo largo de la carrera a través de un cursado práctico con perfil de aplicación profesional en el ámbito de las empresas y organizaciones de todo tipo y tamaño.</w:t>
      </w:r>
    </w:p>
    <w:p w:rsidR="00781F86" w:rsidRPr="00DD2F69" w:rsidRDefault="00781F86" w:rsidP="00781F86">
      <w:pPr>
        <w:rPr>
          <w:rFonts w:ascii="Arial" w:hAnsi="Arial" w:cs="Arial"/>
          <w:sz w:val="28"/>
          <w:szCs w:val="28"/>
          <w:lang w:val="es-AR"/>
        </w:rPr>
      </w:pPr>
    </w:p>
    <w:p w:rsidR="00781F86" w:rsidRPr="00DD2F69" w:rsidRDefault="00781F86" w:rsidP="00781F86">
      <w:pPr>
        <w:numPr>
          <w:ilvl w:val="0"/>
          <w:numId w:val="7"/>
        </w:numPr>
        <w:jc w:val="both"/>
        <w:rPr>
          <w:rFonts w:ascii="Arial" w:hAnsi="Arial" w:cs="Arial"/>
          <w:sz w:val="28"/>
          <w:szCs w:val="28"/>
          <w:lang w:val="es-AR"/>
        </w:rPr>
      </w:pPr>
      <w:r w:rsidRPr="00DD2F69">
        <w:rPr>
          <w:rFonts w:ascii="Arial" w:hAnsi="Arial" w:cs="Arial"/>
          <w:sz w:val="28"/>
          <w:szCs w:val="28"/>
          <w:lang w:val="es-AR"/>
        </w:rPr>
        <w:t>DE APRENDIZAJE: Que el alumno apropie el conocimiento de las actividades administrativas, contables, impositivas, laborales y legislativas  de los diversos tipos de organizaciones, de los estados contables en su formulación</w:t>
      </w:r>
      <w:r w:rsidR="00E16B7A">
        <w:rPr>
          <w:rFonts w:ascii="Arial" w:hAnsi="Arial" w:cs="Arial"/>
          <w:sz w:val="28"/>
          <w:szCs w:val="28"/>
          <w:lang w:val="es-AR"/>
        </w:rPr>
        <w:t xml:space="preserve"> y </w:t>
      </w:r>
      <w:r w:rsidRPr="00DD2F69">
        <w:rPr>
          <w:rFonts w:ascii="Arial" w:hAnsi="Arial" w:cs="Arial"/>
          <w:sz w:val="28"/>
          <w:szCs w:val="28"/>
          <w:lang w:val="es-AR"/>
        </w:rPr>
        <w:t xml:space="preserve"> utilización</w:t>
      </w:r>
      <w:r w:rsidR="00E16B7A">
        <w:rPr>
          <w:rFonts w:ascii="Arial" w:hAnsi="Arial" w:cs="Arial"/>
          <w:sz w:val="28"/>
          <w:szCs w:val="28"/>
          <w:lang w:val="es-AR"/>
        </w:rPr>
        <w:t xml:space="preserve">, </w:t>
      </w:r>
      <w:r w:rsidR="00BC6113">
        <w:rPr>
          <w:rFonts w:ascii="Arial" w:hAnsi="Arial" w:cs="Arial"/>
          <w:sz w:val="28"/>
          <w:szCs w:val="28"/>
          <w:lang w:val="es-AR"/>
        </w:rPr>
        <w:t xml:space="preserve"> </w:t>
      </w:r>
      <w:r w:rsidRPr="00DD2F69">
        <w:rPr>
          <w:rFonts w:ascii="Arial" w:hAnsi="Arial" w:cs="Arial"/>
          <w:sz w:val="28"/>
          <w:szCs w:val="28"/>
          <w:lang w:val="es-AR"/>
        </w:rPr>
        <w:t xml:space="preserve">así como los diversos servicios que puede brindar teniendo en cuenta la incumbencia y alcance de la profesión de Contador </w:t>
      </w:r>
      <w:proofErr w:type="spellStart"/>
      <w:r w:rsidRPr="00DD2F69">
        <w:rPr>
          <w:rFonts w:ascii="Arial" w:hAnsi="Arial" w:cs="Arial"/>
          <w:sz w:val="28"/>
          <w:szCs w:val="28"/>
          <w:lang w:val="es-AR"/>
        </w:rPr>
        <w:t>Publico</w:t>
      </w:r>
      <w:proofErr w:type="spellEnd"/>
      <w:r w:rsidRPr="00DD2F69">
        <w:rPr>
          <w:rFonts w:ascii="Arial" w:hAnsi="Arial" w:cs="Arial"/>
          <w:sz w:val="28"/>
          <w:szCs w:val="28"/>
          <w:lang w:val="es-AR"/>
        </w:rPr>
        <w:t>.</w:t>
      </w:r>
    </w:p>
    <w:p w:rsidR="00781F86" w:rsidRPr="00DD2F69" w:rsidRDefault="00781F86" w:rsidP="00781F86">
      <w:pPr>
        <w:jc w:val="both"/>
        <w:rPr>
          <w:rFonts w:ascii="Arial" w:hAnsi="Arial" w:cs="Arial"/>
          <w:sz w:val="28"/>
          <w:szCs w:val="28"/>
          <w:lang w:val="es-AR"/>
        </w:rPr>
      </w:pPr>
    </w:p>
    <w:p w:rsidR="00781F86" w:rsidRPr="00DD2F69" w:rsidRDefault="00781F86" w:rsidP="00781F86">
      <w:pPr>
        <w:numPr>
          <w:ilvl w:val="0"/>
          <w:numId w:val="7"/>
        </w:numPr>
        <w:jc w:val="both"/>
        <w:rPr>
          <w:rFonts w:ascii="Arial" w:hAnsi="Arial" w:cs="Arial"/>
          <w:sz w:val="28"/>
          <w:szCs w:val="28"/>
          <w:lang w:val="es-AR"/>
        </w:rPr>
      </w:pPr>
      <w:r w:rsidRPr="00DD2F69">
        <w:rPr>
          <w:rFonts w:ascii="Arial" w:hAnsi="Arial" w:cs="Arial"/>
          <w:sz w:val="28"/>
          <w:szCs w:val="28"/>
          <w:lang w:val="es-AR"/>
        </w:rPr>
        <w:t>CONCEPTUALES: Que el alumno sea capaz de conocer, comprender, aplicar, sintetizar y evaluar los contenidos programáticos.</w:t>
      </w:r>
    </w:p>
    <w:p w:rsidR="00781F86" w:rsidRPr="00DD2F69" w:rsidRDefault="00781F86" w:rsidP="00781F86">
      <w:pPr>
        <w:jc w:val="both"/>
        <w:rPr>
          <w:rFonts w:ascii="Arial" w:hAnsi="Arial" w:cs="Arial"/>
          <w:sz w:val="28"/>
          <w:szCs w:val="28"/>
          <w:lang w:val="es-AR"/>
        </w:rPr>
      </w:pPr>
    </w:p>
    <w:p w:rsidR="00781F86" w:rsidRPr="00DD2F69" w:rsidRDefault="00781F86" w:rsidP="00781F86">
      <w:pPr>
        <w:numPr>
          <w:ilvl w:val="0"/>
          <w:numId w:val="7"/>
        </w:numPr>
        <w:jc w:val="both"/>
        <w:rPr>
          <w:rFonts w:ascii="Arial" w:hAnsi="Arial" w:cs="Arial"/>
          <w:sz w:val="28"/>
          <w:szCs w:val="28"/>
          <w:lang w:val="es-AR"/>
        </w:rPr>
      </w:pPr>
      <w:r w:rsidRPr="00DD2F69">
        <w:rPr>
          <w:rFonts w:ascii="Arial" w:hAnsi="Arial" w:cs="Arial"/>
          <w:sz w:val="28"/>
          <w:szCs w:val="28"/>
          <w:lang w:val="es-AR"/>
        </w:rPr>
        <w:t xml:space="preserve">PROCEDIMENTALES: Que el alumno adquiera la formación para participar en la constitución, fusión, escisión, disolución y liquidación de entes, la habilidad para diseñar, implementar y controlar los sistemas administrativos contables adecuados para cada organización según sus características, habilidad para desarrollar políticas para la toma de decisiones en las distintas áreas operativas del ente; habilidad para diseñar los comprobantes, registros y cualquier otro soporte administrativo o contable que crea necesario para el sistema adoptado; habilidad para registrar las operaciones contables, elaborar, analizar, revisar y proyectar los correspondientes estados contables; habilidad para la búsqueda de la información y/o elementos necesarios para la solución de las diferentes propuestas que se le realicen, liquidar y determinar tributos nacionales y provinciales; liquidar sueldos; establecer costos; realizar </w:t>
      </w:r>
      <w:proofErr w:type="spellStart"/>
      <w:r w:rsidRPr="00DD2F69">
        <w:rPr>
          <w:rFonts w:ascii="Arial" w:hAnsi="Arial" w:cs="Arial"/>
          <w:sz w:val="28"/>
          <w:szCs w:val="28"/>
          <w:lang w:val="es-AR"/>
        </w:rPr>
        <w:t>auditorias</w:t>
      </w:r>
      <w:proofErr w:type="spellEnd"/>
      <w:r w:rsidRPr="00DD2F69">
        <w:rPr>
          <w:rFonts w:ascii="Arial" w:hAnsi="Arial" w:cs="Arial"/>
          <w:sz w:val="28"/>
          <w:szCs w:val="28"/>
          <w:lang w:val="es-AR"/>
        </w:rPr>
        <w:t xml:space="preserve"> contables internas y auditorias operativas o de gestión;  habilidad para trabajar en grupos </w:t>
      </w:r>
      <w:r w:rsidRPr="00DD2F69">
        <w:rPr>
          <w:rFonts w:ascii="Arial" w:hAnsi="Arial" w:cs="Arial"/>
          <w:sz w:val="28"/>
          <w:szCs w:val="28"/>
          <w:lang w:val="es-AR"/>
        </w:rPr>
        <w:lastRenderedPageBreak/>
        <w:t>dentro y fuera del aula. Conocer y manejar los distintos programas y sistemas de utilización practica en la realización de las tareas propias del contador público.</w:t>
      </w:r>
    </w:p>
    <w:p w:rsidR="00781F86" w:rsidRPr="00DD2F69" w:rsidRDefault="00781F86" w:rsidP="00781F86">
      <w:pPr>
        <w:jc w:val="both"/>
        <w:rPr>
          <w:rFonts w:ascii="Arial" w:hAnsi="Arial" w:cs="Arial"/>
          <w:sz w:val="28"/>
          <w:szCs w:val="28"/>
          <w:lang w:val="es-AR"/>
        </w:rPr>
      </w:pPr>
    </w:p>
    <w:p w:rsidR="00781F86" w:rsidRPr="00DD2F69" w:rsidRDefault="00781F86" w:rsidP="00781F86">
      <w:pPr>
        <w:numPr>
          <w:ilvl w:val="0"/>
          <w:numId w:val="7"/>
        </w:numPr>
        <w:jc w:val="both"/>
        <w:rPr>
          <w:rFonts w:ascii="Arial" w:hAnsi="Arial" w:cs="Arial"/>
          <w:sz w:val="28"/>
          <w:szCs w:val="28"/>
          <w:lang w:val="es-AR"/>
        </w:rPr>
      </w:pPr>
      <w:r w:rsidRPr="00DD2F69">
        <w:rPr>
          <w:rFonts w:ascii="Arial" w:hAnsi="Arial" w:cs="Arial"/>
          <w:sz w:val="28"/>
          <w:szCs w:val="28"/>
          <w:lang w:val="es-AR"/>
        </w:rPr>
        <w:t xml:space="preserve">ACTITUDINALES: Que el alumno logre conocer e internalizar los objetivos planteados, participar activamente en el proceso de enseñanza aprendizaje a nivel individual y grupal, aplicando valores sociales de responsabilidad, cooperación, perseverancia y honestidad intelectual, desarrollar su espíritu </w:t>
      </w:r>
      <w:proofErr w:type="spellStart"/>
      <w:r w:rsidRPr="00DD2F69">
        <w:rPr>
          <w:rFonts w:ascii="Arial" w:hAnsi="Arial" w:cs="Arial"/>
          <w:sz w:val="28"/>
          <w:szCs w:val="28"/>
          <w:lang w:val="es-AR"/>
        </w:rPr>
        <w:t>critico</w:t>
      </w:r>
      <w:proofErr w:type="spellEnd"/>
      <w:r w:rsidRPr="00DD2F69">
        <w:rPr>
          <w:rFonts w:ascii="Arial" w:hAnsi="Arial" w:cs="Arial"/>
          <w:sz w:val="28"/>
          <w:szCs w:val="28"/>
          <w:lang w:val="es-AR"/>
        </w:rPr>
        <w:t>; concientizar la importancia del trabajo profesional para la comunidad, y especialmente su contenido ético.</w:t>
      </w:r>
    </w:p>
    <w:p w:rsidR="00781F86" w:rsidRDefault="00781F86" w:rsidP="00DD2F69">
      <w:pPr>
        <w:jc w:val="both"/>
        <w:rPr>
          <w:rFonts w:ascii="Arial" w:hAnsi="Arial" w:cs="Arial"/>
          <w:sz w:val="28"/>
          <w:szCs w:val="28"/>
          <w:lang w:val="es-AR"/>
        </w:rPr>
      </w:pPr>
    </w:p>
    <w:p w:rsidR="0015173A" w:rsidRDefault="0015173A" w:rsidP="004901F9">
      <w:pPr>
        <w:pStyle w:val="Ttulo3"/>
        <w:jc w:val="both"/>
        <w:rPr>
          <w:rFonts w:ascii="Arial" w:hAnsi="Arial" w:cs="Arial"/>
          <w:sz w:val="28"/>
          <w:szCs w:val="28"/>
        </w:rPr>
      </w:pPr>
      <w:r w:rsidRPr="004901F9">
        <w:rPr>
          <w:rFonts w:ascii="Arial" w:hAnsi="Arial" w:cs="Arial"/>
          <w:sz w:val="28"/>
          <w:szCs w:val="28"/>
        </w:rPr>
        <w:t>5) ACTIVIDADES CURRICULARES</w:t>
      </w:r>
    </w:p>
    <w:p w:rsidR="00781F86" w:rsidRDefault="00781F86" w:rsidP="00C52501">
      <w:pPr>
        <w:rPr>
          <w:rFonts w:ascii="Arial" w:hAnsi="Arial" w:cs="Arial"/>
          <w:sz w:val="28"/>
          <w:szCs w:val="28"/>
        </w:rPr>
      </w:pPr>
    </w:p>
    <w:p w:rsidR="00C52501" w:rsidRPr="00C52501" w:rsidRDefault="00781F86" w:rsidP="00781F86">
      <w:pPr>
        <w:jc w:val="both"/>
      </w:pPr>
      <w:r w:rsidRPr="00C52501">
        <w:rPr>
          <w:rFonts w:ascii="Arial" w:hAnsi="Arial" w:cs="Arial"/>
          <w:sz w:val="28"/>
          <w:szCs w:val="28"/>
        </w:rPr>
        <w:t xml:space="preserve">La característica especial de la asignatura </w:t>
      </w:r>
      <w:r>
        <w:rPr>
          <w:rFonts w:ascii="Arial" w:hAnsi="Arial" w:cs="Arial"/>
          <w:sz w:val="28"/>
          <w:szCs w:val="28"/>
        </w:rPr>
        <w:t xml:space="preserve">y su ubicación en el plan de estudio </w:t>
      </w:r>
      <w:r w:rsidRPr="00C52501">
        <w:rPr>
          <w:rFonts w:ascii="Arial" w:hAnsi="Arial" w:cs="Arial"/>
          <w:sz w:val="28"/>
          <w:szCs w:val="28"/>
        </w:rPr>
        <w:t xml:space="preserve">requiere promover </w:t>
      </w:r>
      <w:r w:rsidR="0022117F">
        <w:rPr>
          <w:rFonts w:ascii="Arial" w:hAnsi="Arial" w:cs="Arial"/>
          <w:sz w:val="28"/>
          <w:szCs w:val="28"/>
        </w:rPr>
        <w:t xml:space="preserve">por parte de los docentes, </w:t>
      </w:r>
      <w:r w:rsidRPr="00C52501">
        <w:rPr>
          <w:rFonts w:ascii="Arial" w:hAnsi="Arial" w:cs="Arial"/>
          <w:sz w:val="28"/>
          <w:szCs w:val="28"/>
        </w:rPr>
        <w:t xml:space="preserve"> la participación de los alumnos</w:t>
      </w:r>
      <w:r>
        <w:rPr>
          <w:rFonts w:ascii="Arial" w:hAnsi="Arial" w:cs="Arial"/>
          <w:sz w:val="28"/>
          <w:szCs w:val="28"/>
        </w:rPr>
        <w:t xml:space="preserve"> y</w:t>
      </w:r>
      <w:r w:rsidRPr="00C52501">
        <w:rPr>
          <w:rFonts w:ascii="Arial" w:hAnsi="Arial" w:cs="Arial"/>
          <w:sz w:val="28"/>
          <w:szCs w:val="28"/>
        </w:rPr>
        <w:t xml:space="preserve"> proponer </w:t>
      </w:r>
      <w:r>
        <w:rPr>
          <w:rFonts w:ascii="Arial" w:hAnsi="Arial" w:cs="Arial"/>
          <w:sz w:val="28"/>
          <w:szCs w:val="28"/>
        </w:rPr>
        <w:t xml:space="preserve">el </w:t>
      </w:r>
      <w:r w:rsidRPr="00C52501">
        <w:rPr>
          <w:rFonts w:ascii="Arial" w:hAnsi="Arial" w:cs="Arial"/>
          <w:sz w:val="28"/>
          <w:szCs w:val="28"/>
        </w:rPr>
        <w:t xml:space="preserve">planteo de </w:t>
      </w:r>
      <w:r>
        <w:rPr>
          <w:rFonts w:ascii="Arial" w:hAnsi="Arial" w:cs="Arial"/>
          <w:sz w:val="28"/>
          <w:szCs w:val="28"/>
        </w:rPr>
        <w:t xml:space="preserve">un </w:t>
      </w:r>
      <w:r w:rsidRPr="00C52501">
        <w:rPr>
          <w:rFonts w:ascii="Arial" w:hAnsi="Arial" w:cs="Arial"/>
          <w:sz w:val="28"/>
          <w:szCs w:val="28"/>
        </w:rPr>
        <w:t>caso práctico</w:t>
      </w:r>
      <w:r w:rsidR="00BC6113">
        <w:rPr>
          <w:rFonts w:ascii="Arial" w:hAnsi="Arial" w:cs="Arial"/>
          <w:sz w:val="28"/>
          <w:szCs w:val="28"/>
        </w:rPr>
        <w:t xml:space="preserve"> integral</w:t>
      </w:r>
      <w:r w:rsidRPr="00C52501">
        <w:rPr>
          <w:rFonts w:ascii="Arial" w:hAnsi="Arial" w:cs="Arial"/>
          <w:sz w:val="28"/>
          <w:szCs w:val="28"/>
        </w:rPr>
        <w:t xml:space="preserve"> para ser abordado  en grupo</w:t>
      </w:r>
      <w:r>
        <w:rPr>
          <w:rFonts w:ascii="Arial" w:hAnsi="Arial" w:cs="Arial"/>
          <w:sz w:val="28"/>
          <w:szCs w:val="28"/>
        </w:rPr>
        <w:t xml:space="preserve"> salvo que el alumno opte por hacerlo individualmente. </w:t>
      </w:r>
    </w:p>
    <w:p w:rsidR="00BB2544" w:rsidRPr="00C52501" w:rsidRDefault="00BB2544" w:rsidP="00781F86">
      <w:pPr>
        <w:jc w:val="both"/>
        <w:rPr>
          <w:rFonts w:ascii="Arial" w:hAnsi="Arial" w:cs="Arial"/>
          <w:sz w:val="28"/>
          <w:szCs w:val="28"/>
          <w:lang w:val="es-AR"/>
        </w:rPr>
      </w:pPr>
      <w:r w:rsidRPr="00C52501">
        <w:rPr>
          <w:rFonts w:ascii="Arial" w:hAnsi="Arial" w:cs="Arial"/>
          <w:sz w:val="28"/>
          <w:szCs w:val="28"/>
          <w:lang w:val="es-AR"/>
        </w:rPr>
        <w:t>En el cuatrimestre los alumnos</w:t>
      </w:r>
      <w:r w:rsidRPr="00C52501">
        <w:rPr>
          <w:rFonts w:ascii="Arial" w:hAnsi="Arial" w:cs="Arial"/>
          <w:sz w:val="28"/>
          <w:szCs w:val="28"/>
        </w:rPr>
        <w:t xml:space="preserve"> </w:t>
      </w:r>
      <w:r w:rsidR="004901F9" w:rsidRPr="00C52501">
        <w:rPr>
          <w:rFonts w:ascii="Arial" w:hAnsi="Arial" w:cs="Arial"/>
          <w:sz w:val="28"/>
          <w:szCs w:val="28"/>
        </w:rPr>
        <w:t xml:space="preserve">serán </w:t>
      </w:r>
      <w:r w:rsidR="00D32B51" w:rsidRPr="00C52501">
        <w:rPr>
          <w:rFonts w:ascii="Arial" w:hAnsi="Arial" w:cs="Arial"/>
          <w:sz w:val="28"/>
          <w:szCs w:val="28"/>
        </w:rPr>
        <w:t xml:space="preserve">agrupados </w:t>
      </w:r>
      <w:r w:rsidR="004901F9" w:rsidRPr="00C52501">
        <w:rPr>
          <w:rFonts w:ascii="Arial" w:hAnsi="Arial" w:cs="Arial"/>
          <w:sz w:val="28"/>
          <w:szCs w:val="28"/>
        </w:rPr>
        <w:t xml:space="preserve">en dos comisiones, </w:t>
      </w:r>
      <w:r w:rsidRPr="00C52501">
        <w:rPr>
          <w:rFonts w:ascii="Arial" w:hAnsi="Arial" w:cs="Arial"/>
          <w:sz w:val="28"/>
          <w:szCs w:val="28"/>
        </w:rPr>
        <w:t xml:space="preserve">de cantidades similares </w:t>
      </w:r>
      <w:r w:rsidR="004901F9" w:rsidRPr="00C52501">
        <w:rPr>
          <w:rFonts w:ascii="Arial" w:hAnsi="Arial" w:cs="Arial"/>
          <w:sz w:val="28"/>
          <w:szCs w:val="28"/>
        </w:rPr>
        <w:t xml:space="preserve">salvo que el número </w:t>
      </w:r>
      <w:r w:rsidRPr="00C52501">
        <w:rPr>
          <w:rFonts w:ascii="Arial" w:hAnsi="Arial" w:cs="Arial"/>
          <w:sz w:val="28"/>
          <w:szCs w:val="28"/>
        </w:rPr>
        <w:t xml:space="preserve">total de inscriptos  </w:t>
      </w:r>
      <w:r w:rsidR="004901F9" w:rsidRPr="00C52501">
        <w:rPr>
          <w:rFonts w:ascii="Arial" w:hAnsi="Arial" w:cs="Arial"/>
          <w:sz w:val="28"/>
          <w:szCs w:val="28"/>
        </w:rPr>
        <w:t xml:space="preserve">no supere 50. </w:t>
      </w:r>
      <w:r w:rsidRPr="00C52501">
        <w:rPr>
          <w:rFonts w:ascii="Arial" w:hAnsi="Arial" w:cs="Arial"/>
          <w:sz w:val="28"/>
          <w:szCs w:val="28"/>
        </w:rPr>
        <w:t xml:space="preserve">Dentro de cada una de ellas los alumnos conformarán libre y voluntariamente grupos cuyo </w:t>
      </w:r>
      <w:r w:rsidR="00C52501" w:rsidRPr="00C52501">
        <w:rPr>
          <w:rFonts w:ascii="Arial" w:hAnsi="Arial" w:cs="Arial"/>
          <w:sz w:val="28"/>
          <w:szCs w:val="28"/>
        </w:rPr>
        <w:t>número</w:t>
      </w:r>
      <w:r w:rsidRPr="00C52501">
        <w:rPr>
          <w:rFonts w:ascii="Arial" w:hAnsi="Arial" w:cs="Arial"/>
          <w:sz w:val="28"/>
          <w:szCs w:val="28"/>
        </w:rPr>
        <w:t xml:space="preserve"> de integrantes será determinada por la </w:t>
      </w:r>
      <w:r w:rsidR="00C52501" w:rsidRPr="00C52501">
        <w:rPr>
          <w:rFonts w:ascii="Arial" w:hAnsi="Arial" w:cs="Arial"/>
          <w:sz w:val="28"/>
          <w:szCs w:val="28"/>
        </w:rPr>
        <w:t>cátedra</w:t>
      </w:r>
      <w:r w:rsidRPr="00C52501">
        <w:rPr>
          <w:rFonts w:ascii="Arial" w:hAnsi="Arial" w:cs="Arial"/>
          <w:sz w:val="28"/>
          <w:szCs w:val="28"/>
        </w:rPr>
        <w:t xml:space="preserve"> en </w:t>
      </w:r>
      <w:r w:rsidR="00C52501" w:rsidRPr="00C52501">
        <w:rPr>
          <w:rFonts w:ascii="Arial" w:hAnsi="Arial" w:cs="Arial"/>
          <w:sz w:val="28"/>
          <w:szCs w:val="28"/>
        </w:rPr>
        <w:t>función</w:t>
      </w:r>
      <w:r w:rsidRPr="00C52501">
        <w:rPr>
          <w:rFonts w:ascii="Arial" w:hAnsi="Arial" w:cs="Arial"/>
          <w:sz w:val="28"/>
          <w:szCs w:val="28"/>
        </w:rPr>
        <w:t xml:space="preserve"> del total de alumnos inscriptos.  </w:t>
      </w:r>
    </w:p>
    <w:p w:rsidR="0022117F" w:rsidRDefault="0022117F" w:rsidP="0022117F">
      <w:pPr>
        <w:autoSpaceDE w:val="0"/>
        <w:autoSpaceDN w:val="0"/>
        <w:adjustRightInd w:val="0"/>
        <w:jc w:val="both"/>
        <w:rPr>
          <w:rFonts w:ascii="Arial" w:hAnsi="Arial" w:cs="Arial"/>
          <w:sz w:val="28"/>
          <w:szCs w:val="28"/>
        </w:rPr>
      </w:pPr>
    </w:p>
    <w:p w:rsidR="00E16B7A" w:rsidRDefault="0022117F" w:rsidP="00E16B7A">
      <w:pPr>
        <w:jc w:val="both"/>
        <w:rPr>
          <w:rFonts w:ascii="Arial" w:hAnsi="Arial" w:cs="Arial"/>
          <w:sz w:val="28"/>
          <w:szCs w:val="28"/>
        </w:rPr>
      </w:pPr>
      <w:r w:rsidRPr="00C52501">
        <w:rPr>
          <w:rFonts w:ascii="Arial" w:hAnsi="Arial" w:cs="Arial"/>
          <w:sz w:val="28"/>
          <w:szCs w:val="28"/>
          <w:lang w:val="es-AR"/>
        </w:rPr>
        <w:t>Los grupos confeccionar</w:t>
      </w:r>
      <w:r>
        <w:rPr>
          <w:rFonts w:ascii="Arial" w:hAnsi="Arial" w:cs="Arial"/>
          <w:sz w:val="28"/>
          <w:szCs w:val="28"/>
          <w:lang w:val="es-AR"/>
        </w:rPr>
        <w:t>á</w:t>
      </w:r>
      <w:r w:rsidRPr="00C52501">
        <w:rPr>
          <w:rFonts w:ascii="Arial" w:hAnsi="Arial" w:cs="Arial"/>
          <w:sz w:val="28"/>
          <w:szCs w:val="28"/>
          <w:lang w:val="es-AR"/>
        </w:rPr>
        <w:t xml:space="preserve">n un caso </w:t>
      </w:r>
      <w:r w:rsidR="00E16B7A">
        <w:rPr>
          <w:rFonts w:ascii="Arial" w:hAnsi="Arial" w:cs="Arial"/>
          <w:sz w:val="28"/>
          <w:szCs w:val="28"/>
          <w:lang w:val="es-AR"/>
        </w:rPr>
        <w:t>práctico</w:t>
      </w:r>
      <w:r w:rsidRPr="00C52501">
        <w:rPr>
          <w:rFonts w:ascii="Arial" w:hAnsi="Arial" w:cs="Arial"/>
          <w:sz w:val="28"/>
          <w:szCs w:val="28"/>
          <w:lang w:val="es-AR"/>
        </w:rPr>
        <w:t xml:space="preserve"> </w:t>
      </w:r>
      <w:r>
        <w:rPr>
          <w:rFonts w:ascii="Arial" w:hAnsi="Arial" w:cs="Arial"/>
          <w:sz w:val="28"/>
          <w:szCs w:val="28"/>
          <w:lang w:val="es-AR"/>
        </w:rPr>
        <w:t xml:space="preserve">que </w:t>
      </w:r>
      <w:r w:rsidRPr="00C52501">
        <w:rPr>
          <w:rFonts w:ascii="Arial" w:hAnsi="Arial" w:cs="Arial"/>
          <w:sz w:val="28"/>
          <w:szCs w:val="28"/>
          <w:lang w:val="es-AR"/>
        </w:rPr>
        <w:t>representar</w:t>
      </w:r>
      <w:r>
        <w:rPr>
          <w:rFonts w:ascii="Arial" w:hAnsi="Arial" w:cs="Arial"/>
          <w:sz w:val="28"/>
          <w:szCs w:val="28"/>
          <w:lang w:val="es-AR"/>
        </w:rPr>
        <w:t>á</w:t>
      </w:r>
      <w:r w:rsidRPr="00C52501">
        <w:rPr>
          <w:rFonts w:ascii="Arial" w:hAnsi="Arial" w:cs="Arial"/>
          <w:sz w:val="28"/>
          <w:szCs w:val="28"/>
          <w:lang w:val="es-AR"/>
        </w:rPr>
        <w:t xml:space="preserve"> situaciones similares a las que pudieran presentarse en la </w:t>
      </w:r>
      <w:r>
        <w:rPr>
          <w:rFonts w:ascii="Arial" w:hAnsi="Arial" w:cs="Arial"/>
          <w:sz w:val="28"/>
          <w:szCs w:val="28"/>
          <w:lang w:val="es-AR"/>
        </w:rPr>
        <w:t>práctica</w:t>
      </w:r>
      <w:r w:rsidRPr="00C52501">
        <w:rPr>
          <w:rFonts w:ascii="Arial" w:hAnsi="Arial" w:cs="Arial"/>
          <w:sz w:val="28"/>
          <w:szCs w:val="28"/>
          <w:lang w:val="es-AR"/>
        </w:rPr>
        <w:t xml:space="preserve"> profesional. Cada grupo tendrá un caso diferente</w:t>
      </w:r>
      <w:r>
        <w:rPr>
          <w:rFonts w:ascii="Arial" w:hAnsi="Arial" w:cs="Arial"/>
          <w:sz w:val="28"/>
          <w:szCs w:val="28"/>
          <w:lang w:val="es-AR"/>
        </w:rPr>
        <w:t xml:space="preserve"> perteneciente a alguna de las </w:t>
      </w:r>
      <w:r w:rsidR="00E16B7A">
        <w:rPr>
          <w:rFonts w:ascii="Arial" w:hAnsi="Arial" w:cs="Arial"/>
          <w:sz w:val="28"/>
          <w:szCs w:val="28"/>
          <w:lang w:val="es-AR"/>
        </w:rPr>
        <w:t xml:space="preserve">siguientes </w:t>
      </w:r>
      <w:r>
        <w:rPr>
          <w:rFonts w:ascii="Arial" w:hAnsi="Arial" w:cs="Arial"/>
          <w:sz w:val="28"/>
          <w:szCs w:val="28"/>
          <w:lang w:val="es-AR"/>
        </w:rPr>
        <w:t>áreas</w:t>
      </w:r>
      <w:r w:rsidR="00E16B7A">
        <w:rPr>
          <w:rFonts w:ascii="Arial" w:hAnsi="Arial" w:cs="Arial"/>
          <w:sz w:val="28"/>
          <w:szCs w:val="28"/>
          <w:lang w:val="es-AR"/>
        </w:rPr>
        <w:t>:</w:t>
      </w:r>
    </w:p>
    <w:p w:rsidR="00E16B7A" w:rsidRDefault="00E16B7A" w:rsidP="00E16B7A">
      <w:pPr>
        <w:numPr>
          <w:ilvl w:val="0"/>
          <w:numId w:val="22"/>
        </w:numPr>
        <w:autoSpaceDE w:val="0"/>
        <w:autoSpaceDN w:val="0"/>
        <w:adjustRightInd w:val="0"/>
        <w:jc w:val="both"/>
        <w:rPr>
          <w:rFonts w:ascii="Arial" w:hAnsi="Arial" w:cs="Arial"/>
          <w:sz w:val="28"/>
          <w:szCs w:val="28"/>
        </w:rPr>
      </w:pPr>
      <w:r>
        <w:rPr>
          <w:rFonts w:ascii="Arial" w:hAnsi="Arial" w:cs="Arial"/>
          <w:sz w:val="28"/>
          <w:szCs w:val="28"/>
        </w:rPr>
        <w:t xml:space="preserve">Práctica Profesional de Aplicación en Sociedad, </w:t>
      </w:r>
      <w:r w:rsidRPr="00C52501">
        <w:rPr>
          <w:rFonts w:ascii="Arial" w:hAnsi="Arial" w:cs="Arial"/>
          <w:sz w:val="28"/>
          <w:szCs w:val="28"/>
        </w:rPr>
        <w:t>Contabilidad y Auditoria</w:t>
      </w:r>
    </w:p>
    <w:p w:rsidR="00E16B7A" w:rsidRDefault="00E16B7A" w:rsidP="00E16B7A">
      <w:pPr>
        <w:numPr>
          <w:ilvl w:val="0"/>
          <w:numId w:val="22"/>
        </w:numPr>
        <w:autoSpaceDE w:val="0"/>
        <w:autoSpaceDN w:val="0"/>
        <w:adjustRightInd w:val="0"/>
        <w:jc w:val="both"/>
        <w:rPr>
          <w:rFonts w:ascii="Arial" w:hAnsi="Arial" w:cs="Arial"/>
          <w:sz w:val="28"/>
          <w:szCs w:val="28"/>
        </w:rPr>
      </w:pPr>
      <w:r>
        <w:rPr>
          <w:rFonts w:ascii="Arial" w:hAnsi="Arial" w:cs="Arial"/>
          <w:sz w:val="28"/>
          <w:szCs w:val="28"/>
        </w:rPr>
        <w:t xml:space="preserve">Práctica Profesional de Aplicación en </w:t>
      </w:r>
      <w:r w:rsidRPr="00C52501">
        <w:rPr>
          <w:rFonts w:ascii="Arial" w:hAnsi="Arial" w:cs="Arial"/>
          <w:sz w:val="28"/>
          <w:szCs w:val="28"/>
        </w:rPr>
        <w:t>Tributos Nacionales, Provinciales y Municipales</w:t>
      </w:r>
    </w:p>
    <w:p w:rsidR="00E16B7A" w:rsidRDefault="00E16B7A" w:rsidP="00E16B7A">
      <w:pPr>
        <w:numPr>
          <w:ilvl w:val="0"/>
          <w:numId w:val="22"/>
        </w:numPr>
        <w:autoSpaceDE w:val="0"/>
        <w:autoSpaceDN w:val="0"/>
        <w:adjustRightInd w:val="0"/>
        <w:jc w:val="both"/>
        <w:rPr>
          <w:rFonts w:ascii="Arial" w:hAnsi="Arial" w:cs="Arial"/>
          <w:sz w:val="28"/>
          <w:szCs w:val="28"/>
        </w:rPr>
      </w:pPr>
      <w:r>
        <w:rPr>
          <w:rFonts w:ascii="Arial" w:hAnsi="Arial" w:cs="Arial"/>
          <w:sz w:val="28"/>
          <w:szCs w:val="28"/>
        </w:rPr>
        <w:t xml:space="preserve">Práctica Profesional de Aplicación en </w:t>
      </w:r>
      <w:r w:rsidRPr="00C52501">
        <w:rPr>
          <w:rFonts w:ascii="Arial" w:hAnsi="Arial" w:cs="Arial"/>
          <w:sz w:val="28"/>
          <w:szCs w:val="28"/>
        </w:rPr>
        <w:t xml:space="preserve">Laboral y Previsional </w:t>
      </w:r>
    </w:p>
    <w:p w:rsidR="00E16B7A" w:rsidRDefault="00E16B7A" w:rsidP="00E16B7A">
      <w:pPr>
        <w:jc w:val="both"/>
        <w:rPr>
          <w:rFonts w:ascii="Arial" w:hAnsi="Arial" w:cs="Arial"/>
          <w:sz w:val="28"/>
          <w:szCs w:val="28"/>
        </w:rPr>
      </w:pPr>
    </w:p>
    <w:p w:rsidR="00E16B7A" w:rsidRDefault="00E16B7A" w:rsidP="00E16B7A">
      <w:pPr>
        <w:jc w:val="both"/>
        <w:rPr>
          <w:rFonts w:ascii="Arial" w:hAnsi="Arial" w:cs="Arial"/>
          <w:sz w:val="28"/>
          <w:szCs w:val="28"/>
        </w:rPr>
      </w:pPr>
    </w:p>
    <w:p w:rsidR="00E16B7A" w:rsidRDefault="0034092C" w:rsidP="00E16B7A">
      <w:pPr>
        <w:jc w:val="both"/>
        <w:rPr>
          <w:rFonts w:ascii="Arial" w:hAnsi="Arial" w:cs="Arial"/>
          <w:sz w:val="28"/>
          <w:szCs w:val="28"/>
        </w:rPr>
      </w:pPr>
      <w:r w:rsidRPr="00C52501">
        <w:rPr>
          <w:rFonts w:ascii="Arial" w:hAnsi="Arial" w:cs="Arial"/>
          <w:sz w:val="28"/>
          <w:szCs w:val="28"/>
        </w:rPr>
        <w:t xml:space="preserve">En el ámbito del laboratorio </w:t>
      </w:r>
      <w:r w:rsidR="00D32B51" w:rsidRPr="00C52501">
        <w:rPr>
          <w:rFonts w:ascii="Arial" w:hAnsi="Arial" w:cs="Arial"/>
          <w:sz w:val="28"/>
          <w:szCs w:val="28"/>
        </w:rPr>
        <w:t xml:space="preserve">es imprescindible </w:t>
      </w:r>
      <w:r w:rsidR="00C93656" w:rsidRPr="00C52501">
        <w:rPr>
          <w:rFonts w:ascii="Arial" w:hAnsi="Arial" w:cs="Arial"/>
          <w:sz w:val="28"/>
          <w:szCs w:val="28"/>
        </w:rPr>
        <w:t xml:space="preserve">promover el uso de las herramientas </w:t>
      </w:r>
      <w:r w:rsidR="004901F9" w:rsidRPr="00C52501">
        <w:rPr>
          <w:rFonts w:ascii="Arial" w:hAnsi="Arial" w:cs="Arial"/>
          <w:sz w:val="28"/>
          <w:szCs w:val="28"/>
        </w:rPr>
        <w:t>tecnológicas</w:t>
      </w:r>
      <w:r w:rsidR="00C93656" w:rsidRPr="00C52501">
        <w:rPr>
          <w:rFonts w:ascii="Arial" w:hAnsi="Arial" w:cs="Arial"/>
          <w:sz w:val="28"/>
          <w:szCs w:val="28"/>
        </w:rPr>
        <w:t xml:space="preserve"> para simular acciones que permitan al alumno </w:t>
      </w:r>
      <w:r w:rsidR="004901F9" w:rsidRPr="00C52501">
        <w:rPr>
          <w:rStyle w:val="Textoennegrita"/>
          <w:rFonts w:ascii="Arial" w:hAnsi="Arial" w:cs="Arial"/>
          <w:b w:val="0"/>
          <w:bCs w:val="0"/>
          <w:sz w:val="28"/>
          <w:szCs w:val="28"/>
        </w:rPr>
        <w:t>usar  el conocimiento para interpretar hechos de la realidad</w:t>
      </w:r>
      <w:r w:rsidR="004901F9" w:rsidRPr="00C52501">
        <w:rPr>
          <w:rFonts w:ascii="Arial" w:hAnsi="Arial" w:cs="Arial"/>
          <w:sz w:val="28"/>
          <w:szCs w:val="28"/>
        </w:rPr>
        <w:t xml:space="preserve"> vinculados </w:t>
      </w:r>
      <w:proofErr w:type="gramStart"/>
      <w:r w:rsidR="004901F9" w:rsidRPr="00C52501">
        <w:rPr>
          <w:rFonts w:ascii="Arial" w:hAnsi="Arial" w:cs="Arial"/>
          <w:sz w:val="28"/>
          <w:szCs w:val="28"/>
        </w:rPr>
        <w:t>a</w:t>
      </w:r>
      <w:proofErr w:type="gramEnd"/>
      <w:r w:rsidR="00E16B7A">
        <w:rPr>
          <w:rFonts w:ascii="Arial" w:hAnsi="Arial" w:cs="Arial"/>
          <w:sz w:val="28"/>
          <w:szCs w:val="28"/>
        </w:rPr>
        <w:t>:</w:t>
      </w:r>
    </w:p>
    <w:p w:rsidR="004901F9" w:rsidRDefault="004901F9" w:rsidP="00E16B7A">
      <w:pPr>
        <w:jc w:val="both"/>
        <w:rPr>
          <w:rFonts w:ascii="Arial" w:hAnsi="Arial" w:cs="Arial"/>
          <w:sz w:val="28"/>
          <w:szCs w:val="28"/>
        </w:rPr>
      </w:pPr>
      <w:r w:rsidRPr="00C52501">
        <w:rPr>
          <w:rFonts w:ascii="Arial" w:hAnsi="Arial" w:cs="Arial"/>
          <w:sz w:val="28"/>
          <w:szCs w:val="28"/>
        </w:rPr>
        <w:t xml:space="preserve">  </w:t>
      </w:r>
    </w:p>
    <w:p w:rsidR="003B07BA" w:rsidRDefault="003B07BA" w:rsidP="00E16B7A">
      <w:pPr>
        <w:jc w:val="both"/>
        <w:rPr>
          <w:rFonts w:ascii="Arial" w:hAnsi="Arial" w:cs="Arial"/>
          <w:sz w:val="28"/>
          <w:szCs w:val="28"/>
        </w:rPr>
      </w:pPr>
    </w:p>
    <w:p w:rsidR="003B07BA" w:rsidRDefault="003B07BA" w:rsidP="00E16B7A">
      <w:pPr>
        <w:jc w:val="both"/>
        <w:rPr>
          <w:rFonts w:ascii="Arial" w:hAnsi="Arial" w:cs="Arial"/>
          <w:sz w:val="28"/>
          <w:szCs w:val="28"/>
        </w:rPr>
      </w:pPr>
    </w:p>
    <w:p w:rsidR="003B07BA" w:rsidRPr="00C52501" w:rsidRDefault="003B07BA" w:rsidP="00E16B7A">
      <w:pPr>
        <w:jc w:val="both"/>
        <w:rPr>
          <w:rFonts w:ascii="Arial" w:hAnsi="Arial" w:cs="Arial"/>
          <w:sz w:val="28"/>
          <w:szCs w:val="28"/>
        </w:rPr>
      </w:pPr>
    </w:p>
    <w:p w:rsidR="004901F9" w:rsidRDefault="00F81CDB" w:rsidP="002336AB">
      <w:pPr>
        <w:jc w:val="both"/>
      </w:pPr>
      <w:r w:rsidRPr="00F81CDB">
        <w:rPr>
          <w:noProof/>
        </w:rPr>
        <w:pict>
          <v:shapetype id="_x0000_t202" coordsize="21600,21600" o:spt="202" path="m,l,21600r21600,l21600,xe">
            <v:stroke joinstyle="miter"/>
            <v:path gradientshapeok="t" o:connecttype="rect"/>
          </v:shapetype>
          <v:shape id="_x0000_s1034" type="#_x0000_t202" style="position:absolute;left:0;text-align:left;margin-left:207pt;margin-top:1.65pt;width:191.4pt;height:45pt;z-index:251657216" wrapcoords="-108 -360 -108 21240 21708 21240 21708 -360 -108 -360">
            <v:textbox style="mso-next-textbox:#_x0000_s1034">
              <w:txbxContent>
                <w:p w:rsidR="00B47F9D" w:rsidRPr="00A941FA" w:rsidRDefault="00B47F9D" w:rsidP="004901F9">
                  <w:pPr>
                    <w:jc w:val="center"/>
                    <w:rPr>
                      <w:b/>
                    </w:rPr>
                  </w:pPr>
                  <w:r w:rsidRPr="00A941FA">
                    <w:rPr>
                      <w:b/>
                    </w:rPr>
                    <w:t>DE DIVERSOS TIPOS DE ORGANIZACIÓN</w:t>
                  </w:r>
                </w:p>
              </w:txbxContent>
            </v:textbox>
            <w10:wrap type="through"/>
          </v:shape>
        </w:pict>
      </w:r>
      <w:r w:rsidRPr="00F81CDB">
        <w:rPr>
          <w:rFonts w:ascii="Arial" w:hAnsi="Arial" w:cs="Arial"/>
          <w:noProof/>
          <w:sz w:val="28"/>
          <w:szCs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3" type="#_x0000_t88" style="position:absolute;left:0;text-align:left;margin-left:162pt;margin-top:-.25pt;width:9.6pt;height:63pt;z-index:251656192" wrapcoords="-2700 0 -2700 21420 8100 21420 13500 20160 21600 10620 10800 540 8100 0 -2700 0">
            <w10:wrap type="through"/>
          </v:shape>
        </w:pict>
      </w:r>
      <w:r w:rsidR="004901F9">
        <w:t xml:space="preserve">ACTIVIDADES  </w:t>
      </w:r>
    </w:p>
    <w:p w:rsidR="004901F9" w:rsidRDefault="004901F9" w:rsidP="004901F9">
      <w:r>
        <w:t xml:space="preserve">ADMINISTRATIVAS           </w:t>
      </w:r>
    </w:p>
    <w:p w:rsidR="004901F9" w:rsidRDefault="004901F9" w:rsidP="004901F9">
      <w:r>
        <w:t xml:space="preserve">CONTABLES                                     </w:t>
      </w:r>
    </w:p>
    <w:p w:rsidR="004901F9" w:rsidRDefault="004901F9" w:rsidP="004901F9">
      <w:r>
        <w:t>IMPOSITIVAS</w:t>
      </w:r>
    </w:p>
    <w:p w:rsidR="002336AB" w:rsidRDefault="002336AB" w:rsidP="004901F9">
      <w:r>
        <w:t>LABORALES</w:t>
      </w:r>
    </w:p>
    <w:p w:rsidR="004901F9" w:rsidRDefault="00F81CDB" w:rsidP="004901F9">
      <w:r w:rsidRPr="00F81CDB">
        <w:rPr>
          <w:noProof/>
        </w:rPr>
        <w:pict>
          <v:shape id="_x0000_s1035" type="#_x0000_t88" style="position:absolute;margin-left:162pt;margin-top:4.65pt;width:9pt;height:27pt;z-index:251658240" wrapcoords="-2700 0 -2700 21240 8100 21240 10800 21240 21600 9720 10800 720 8100 0 -2700 0">
            <w10:wrap type="through"/>
          </v:shape>
        </w:pict>
      </w:r>
      <w:r w:rsidRPr="00F81CDB">
        <w:rPr>
          <w:noProof/>
        </w:rPr>
        <w:pict>
          <v:shape id="_x0000_s1036" type="#_x0000_t202" style="position:absolute;margin-left:207pt;margin-top:4.65pt;width:189pt;height:36pt;z-index:251659264" wrapcoords="-90 -450 -90 21150 21690 21150 21690 -450 -90 -450">
            <v:textbox style="mso-next-textbox:#_x0000_s1036">
              <w:txbxContent>
                <w:p w:rsidR="00B47F9D" w:rsidRPr="00A941FA" w:rsidRDefault="00B47F9D" w:rsidP="004901F9">
                  <w:pPr>
                    <w:jc w:val="center"/>
                    <w:rPr>
                      <w:b/>
                    </w:rPr>
                  </w:pPr>
                  <w:r w:rsidRPr="00A941FA">
                    <w:rPr>
                      <w:b/>
                    </w:rPr>
                    <w:t>EN SU FORMULACIÓN Y UTILIZACIÓN</w:t>
                  </w:r>
                </w:p>
                <w:p w:rsidR="00B47F9D" w:rsidRDefault="00B47F9D" w:rsidP="004901F9">
                  <w:r>
                    <w:t xml:space="preserve">                                                          Y UTILIZACIÓN</w:t>
                  </w:r>
                </w:p>
              </w:txbxContent>
            </v:textbox>
            <w10:wrap type="through"/>
          </v:shape>
        </w:pict>
      </w:r>
      <w:r w:rsidR="004901F9">
        <w:t xml:space="preserve"> </w:t>
      </w:r>
    </w:p>
    <w:p w:rsidR="004901F9" w:rsidRDefault="004901F9" w:rsidP="004901F9">
      <w:r>
        <w:t xml:space="preserve"> ESTADOS </w:t>
      </w:r>
      <w:r w:rsidR="002336AB">
        <w:t xml:space="preserve"> CONT</w:t>
      </w:r>
      <w:r>
        <w:t xml:space="preserve">ABLES        </w:t>
      </w:r>
    </w:p>
    <w:p w:rsidR="004901F9" w:rsidRDefault="004901F9" w:rsidP="004901F9"/>
    <w:p w:rsidR="00F92B36" w:rsidRDefault="004901F9" w:rsidP="004901F9">
      <w:pPr>
        <w:jc w:val="both"/>
      </w:pPr>
      <w:r>
        <w:t xml:space="preserve">Y A DIVERSOS SERVICIOS  DE </w:t>
      </w:r>
    </w:p>
    <w:p w:rsidR="00F92B36" w:rsidRDefault="004901F9" w:rsidP="004901F9">
      <w:pPr>
        <w:jc w:val="both"/>
      </w:pPr>
      <w:r>
        <w:t xml:space="preserve">INCUMBENCIA Y ALCANCE DE </w:t>
      </w:r>
    </w:p>
    <w:p w:rsidR="004901F9" w:rsidRDefault="004901F9" w:rsidP="004901F9">
      <w:pPr>
        <w:jc w:val="both"/>
      </w:pPr>
      <w:smartTag w:uri="urn:schemas-microsoft-com:office:smarttags" w:element="PersonName">
        <w:smartTagPr>
          <w:attr w:name="ProductID" w:val="LA PROFESION"/>
        </w:smartTagPr>
        <w:r>
          <w:t>LA PROFESION</w:t>
        </w:r>
      </w:smartTag>
    </w:p>
    <w:p w:rsidR="00F72168" w:rsidRDefault="004901F9" w:rsidP="00E16B7A">
      <w:pPr>
        <w:rPr>
          <w:rFonts w:ascii="Arial" w:hAnsi="Arial" w:cs="Arial"/>
          <w:sz w:val="28"/>
          <w:szCs w:val="28"/>
        </w:rPr>
      </w:pPr>
      <w:r>
        <w:t xml:space="preserve"> </w:t>
      </w:r>
    </w:p>
    <w:p w:rsidR="0015173A" w:rsidRPr="004901F9" w:rsidRDefault="0015173A">
      <w:pPr>
        <w:pStyle w:val="Ttulo3"/>
        <w:rPr>
          <w:rFonts w:ascii="Arial" w:hAnsi="Arial" w:cs="Arial"/>
          <w:sz w:val="28"/>
          <w:szCs w:val="28"/>
        </w:rPr>
      </w:pPr>
      <w:r w:rsidRPr="004901F9">
        <w:rPr>
          <w:rFonts w:ascii="Arial" w:hAnsi="Arial" w:cs="Arial"/>
          <w:sz w:val="28"/>
          <w:szCs w:val="28"/>
        </w:rPr>
        <w:t>6) MODALIDAD DE ENSEÑANZA</w:t>
      </w:r>
    </w:p>
    <w:p w:rsidR="0015173A" w:rsidRDefault="0015173A">
      <w:pPr>
        <w:rPr>
          <w:b/>
          <w:bCs/>
        </w:rPr>
      </w:pPr>
    </w:p>
    <w:p w:rsidR="0015173A" w:rsidRDefault="0034092C">
      <w:pPr>
        <w:rPr>
          <w:rFonts w:ascii="Arial" w:hAnsi="Arial" w:cs="Arial"/>
          <w:b/>
          <w:bCs/>
          <w:sz w:val="28"/>
          <w:szCs w:val="28"/>
        </w:rPr>
      </w:pPr>
      <w:r w:rsidRPr="0034092C">
        <w:rPr>
          <w:rFonts w:ascii="Arial" w:hAnsi="Arial" w:cs="Arial"/>
          <w:b/>
          <w:bCs/>
          <w:sz w:val="28"/>
          <w:szCs w:val="28"/>
        </w:rPr>
        <w:t>Tipo de Actividades Curriculares</w:t>
      </w:r>
    </w:p>
    <w:p w:rsidR="0034092C" w:rsidRPr="0034092C" w:rsidRDefault="0034092C">
      <w:pPr>
        <w:rPr>
          <w:rFonts w:ascii="Arial" w:hAnsi="Arial" w:cs="Arial"/>
          <w:b/>
          <w:bCs/>
          <w:sz w:val="28"/>
          <w:szCs w:val="28"/>
        </w:rPr>
      </w:pPr>
    </w:p>
    <w:p w:rsidR="0034092C" w:rsidRPr="0034092C" w:rsidRDefault="0034092C" w:rsidP="0034092C">
      <w:pPr>
        <w:rPr>
          <w:rFonts w:ascii="Arial" w:hAnsi="Arial" w:cs="Arial"/>
          <w:b/>
          <w:bCs/>
          <w:sz w:val="28"/>
          <w:szCs w:val="28"/>
          <w:u w:val="single"/>
        </w:rPr>
      </w:pPr>
      <w:r w:rsidRPr="0034092C">
        <w:rPr>
          <w:rFonts w:ascii="Arial" w:hAnsi="Arial" w:cs="Arial"/>
          <w:b/>
          <w:bCs/>
          <w:sz w:val="28"/>
          <w:szCs w:val="28"/>
          <w:u w:val="single"/>
        </w:rPr>
        <w:t>T e ó r i c a s</w:t>
      </w:r>
    </w:p>
    <w:p w:rsidR="0034092C" w:rsidRPr="00AE677C" w:rsidRDefault="0034092C" w:rsidP="0022117F">
      <w:pPr>
        <w:numPr>
          <w:ilvl w:val="0"/>
          <w:numId w:val="32"/>
        </w:numPr>
        <w:rPr>
          <w:rFonts w:ascii="Arial" w:hAnsi="Arial" w:cs="Arial"/>
          <w:bCs/>
          <w:sz w:val="28"/>
          <w:szCs w:val="28"/>
        </w:rPr>
      </w:pPr>
      <w:r w:rsidRPr="00AE677C">
        <w:rPr>
          <w:rFonts w:ascii="Arial" w:hAnsi="Arial" w:cs="Arial"/>
          <w:bCs/>
          <w:sz w:val="28"/>
          <w:szCs w:val="28"/>
        </w:rPr>
        <w:t>Exposición</w:t>
      </w:r>
      <w:r w:rsidR="00D32B51" w:rsidRPr="00AE677C">
        <w:rPr>
          <w:rFonts w:ascii="Arial" w:hAnsi="Arial" w:cs="Arial"/>
          <w:bCs/>
          <w:sz w:val="28"/>
          <w:szCs w:val="28"/>
        </w:rPr>
        <w:t xml:space="preserve">  </w:t>
      </w:r>
    </w:p>
    <w:p w:rsidR="0034092C" w:rsidRPr="00AE677C" w:rsidRDefault="0034092C" w:rsidP="0022117F">
      <w:pPr>
        <w:numPr>
          <w:ilvl w:val="0"/>
          <w:numId w:val="32"/>
        </w:numPr>
        <w:rPr>
          <w:rFonts w:ascii="Arial" w:hAnsi="Arial" w:cs="Arial"/>
          <w:bCs/>
          <w:sz w:val="28"/>
          <w:szCs w:val="28"/>
        </w:rPr>
      </w:pPr>
      <w:r w:rsidRPr="00AE677C">
        <w:rPr>
          <w:rFonts w:ascii="Arial" w:hAnsi="Arial" w:cs="Arial"/>
          <w:bCs/>
          <w:sz w:val="28"/>
          <w:szCs w:val="28"/>
        </w:rPr>
        <w:t>Trabajo áulico</w:t>
      </w:r>
      <w:r w:rsidR="00D32B51" w:rsidRPr="00AE677C">
        <w:rPr>
          <w:rFonts w:ascii="Arial" w:hAnsi="Arial" w:cs="Arial"/>
          <w:bCs/>
          <w:sz w:val="28"/>
          <w:szCs w:val="28"/>
        </w:rPr>
        <w:t xml:space="preserve">, individual o grupal, según  la mejor opción para el tema abordado. </w:t>
      </w:r>
    </w:p>
    <w:p w:rsidR="0034092C" w:rsidRDefault="0034092C" w:rsidP="0022117F">
      <w:pPr>
        <w:numPr>
          <w:ilvl w:val="0"/>
          <w:numId w:val="32"/>
        </w:numPr>
        <w:rPr>
          <w:rFonts w:ascii="Arial" w:hAnsi="Arial" w:cs="Arial"/>
          <w:b/>
          <w:bCs/>
          <w:sz w:val="28"/>
          <w:szCs w:val="28"/>
        </w:rPr>
      </w:pPr>
      <w:r w:rsidRPr="00AE677C">
        <w:rPr>
          <w:rFonts w:ascii="Arial" w:hAnsi="Arial" w:cs="Arial"/>
          <w:bCs/>
          <w:sz w:val="28"/>
          <w:szCs w:val="28"/>
        </w:rPr>
        <w:t>Indagación bibliográfica</w:t>
      </w:r>
    </w:p>
    <w:p w:rsidR="0034092C" w:rsidRPr="0034092C" w:rsidRDefault="0034092C" w:rsidP="0034092C">
      <w:pPr>
        <w:rPr>
          <w:rFonts w:ascii="Arial" w:hAnsi="Arial" w:cs="Arial"/>
          <w:b/>
          <w:bCs/>
          <w:sz w:val="28"/>
          <w:szCs w:val="28"/>
        </w:rPr>
      </w:pPr>
    </w:p>
    <w:p w:rsidR="0034092C" w:rsidRPr="0034092C" w:rsidRDefault="0034092C" w:rsidP="0034092C">
      <w:pPr>
        <w:rPr>
          <w:rFonts w:ascii="Arial" w:hAnsi="Arial" w:cs="Arial"/>
          <w:b/>
          <w:bCs/>
          <w:sz w:val="28"/>
          <w:szCs w:val="28"/>
          <w:u w:val="single"/>
        </w:rPr>
      </w:pPr>
      <w:r w:rsidRPr="0034092C">
        <w:rPr>
          <w:rFonts w:ascii="Arial" w:hAnsi="Arial" w:cs="Arial"/>
          <w:b/>
          <w:bCs/>
          <w:sz w:val="28"/>
          <w:szCs w:val="28"/>
          <w:u w:val="single"/>
        </w:rPr>
        <w:t>E j e r c i t a c i o n e s</w:t>
      </w:r>
    </w:p>
    <w:p w:rsidR="0022117F" w:rsidRDefault="0034092C" w:rsidP="0022117F">
      <w:pPr>
        <w:numPr>
          <w:ilvl w:val="0"/>
          <w:numId w:val="33"/>
        </w:numPr>
        <w:jc w:val="both"/>
        <w:rPr>
          <w:rFonts w:ascii="Arial" w:hAnsi="Arial" w:cs="Arial"/>
          <w:bCs/>
          <w:sz w:val="28"/>
          <w:szCs w:val="28"/>
        </w:rPr>
      </w:pPr>
      <w:r w:rsidRPr="00AE677C">
        <w:rPr>
          <w:rFonts w:ascii="Arial" w:hAnsi="Arial" w:cs="Arial"/>
          <w:bCs/>
          <w:sz w:val="28"/>
          <w:szCs w:val="28"/>
        </w:rPr>
        <w:t>Prácticas rutinarias</w:t>
      </w:r>
      <w:r w:rsidR="00D32B51" w:rsidRPr="00AE677C">
        <w:rPr>
          <w:rFonts w:ascii="Arial" w:hAnsi="Arial" w:cs="Arial"/>
          <w:bCs/>
          <w:sz w:val="28"/>
          <w:szCs w:val="28"/>
        </w:rPr>
        <w:t xml:space="preserve"> para realizar registraciones contables, </w:t>
      </w:r>
    </w:p>
    <w:p w:rsidR="0022117F" w:rsidRDefault="00083B19" w:rsidP="0022117F">
      <w:pPr>
        <w:numPr>
          <w:ilvl w:val="0"/>
          <w:numId w:val="33"/>
        </w:numPr>
        <w:jc w:val="both"/>
        <w:rPr>
          <w:rFonts w:ascii="Arial" w:hAnsi="Arial" w:cs="Arial"/>
          <w:bCs/>
          <w:sz w:val="28"/>
          <w:szCs w:val="28"/>
        </w:rPr>
      </w:pPr>
      <w:r>
        <w:rPr>
          <w:rFonts w:ascii="Arial" w:hAnsi="Arial" w:cs="Arial"/>
          <w:bCs/>
          <w:sz w:val="28"/>
          <w:szCs w:val="28"/>
        </w:rPr>
        <w:t>L</w:t>
      </w:r>
      <w:r w:rsidR="00D32B51" w:rsidRPr="00AE677C">
        <w:rPr>
          <w:rFonts w:ascii="Arial" w:hAnsi="Arial" w:cs="Arial"/>
          <w:bCs/>
          <w:sz w:val="28"/>
          <w:szCs w:val="28"/>
        </w:rPr>
        <w:t xml:space="preserve">iquidaciones de sueldos </w:t>
      </w:r>
      <w:r w:rsidR="0022117F">
        <w:rPr>
          <w:rFonts w:ascii="Arial" w:hAnsi="Arial" w:cs="Arial"/>
          <w:bCs/>
          <w:sz w:val="28"/>
          <w:szCs w:val="28"/>
        </w:rPr>
        <w:t>y</w:t>
      </w:r>
    </w:p>
    <w:p w:rsidR="0034092C" w:rsidRPr="00AE677C" w:rsidRDefault="00083B19" w:rsidP="0022117F">
      <w:pPr>
        <w:numPr>
          <w:ilvl w:val="0"/>
          <w:numId w:val="33"/>
        </w:numPr>
        <w:jc w:val="both"/>
        <w:rPr>
          <w:rFonts w:ascii="Arial" w:hAnsi="Arial" w:cs="Arial"/>
          <w:bCs/>
          <w:sz w:val="28"/>
          <w:szCs w:val="28"/>
        </w:rPr>
      </w:pPr>
      <w:r>
        <w:rPr>
          <w:rFonts w:ascii="Arial" w:hAnsi="Arial" w:cs="Arial"/>
          <w:bCs/>
          <w:sz w:val="28"/>
          <w:szCs w:val="28"/>
        </w:rPr>
        <w:t>L</w:t>
      </w:r>
      <w:r w:rsidR="0022117F">
        <w:rPr>
          <w:rFonts w:ascii="Arial" w:hAnsi="Arial" w:cs="Arial"/>
          <w:bCs/>
          <w:sz w:val="28"/>
          <w:szCs w:val="28"/>
        </w:rPr>
        <w:t xml:space="preserve">iquidaciones de </w:t>
      </w:r>
      <w:r w:rsidR="00D32B51" w:rsidRPr="00AE677C">
        <w:rPr>
          <w:rFonts w:ascii="Arial" w:hAnsi="Arial" w:cs="Arial"/>
          <w:bCs/>
          <w:sz w:val="28"/>
          <w:szCs w:val="28"/>
        </w:rPr>
        <w:t xml:space="preserve"> </w:t>
      </w:r>
      <w:r w:rsidR="0022117F">
        <w:rPr>
          <w:rFonts w:ascii="Arial" w:hAnsi="Arial" w:cs="Arial"/>
          <w:bCs/>
          <w:sz w:val="28"/>
          <w:szCs w:val="28"/>
        </w:rPr>
        <w:t xml:space="preserve">tributos </w:t>
      </w:r>
      <w:r w:rsidR="00D32B51" w:rsidRPr="00AE677C">
        <w:rPr>
          <w:rFonts w:ascii="Arial" w:hAnsi="Arial" w:cs="Arial"/>
          <w:bCs/>
          <w:sz w:val="28"/>
          <w:szCs w:val="28"/>
        </w:rPr>
        <w:t>nacionales</w:t>
      </w:r>
      <w:r w:rsidR="0022117F">
        <w:rPr>
          <w:rFonts w:ascii="Arial" w:hAnsi="Arial" w:cs="Arial"/>
          <w:bCs/>
          <w:sz w:val="28"/>
          <w:szCs w:val="28"/>
        </w:rPr>
        <w:t xml:space="preserve">, </w:t>
      </w:r>
      <w:r w:rsidR="00D32B51" w:rsidRPr="00AE677C">
        <w:rPr>
          <w:rFonts w:ascii="Arial" w:hAnsi="Arial" w:cs="Arial"/>
          <w:bCs/>
          <w:sz w:val="28"/>
          <w:szCs w:val="28"/>
        </w:rPr>
        <w:t>provinciales</w:t>
      </w:r>
      <w:r w:rsidR="0022117F">
        <w:rPr>
          <w:rFonts w:ascii="Arial" w:hAnsi="Arial" w:cs="Arial"/>
          <w:bCs/>
          <w:sz w:val="28"/>
          <w:szCs w:val="28"/>
        </w:rPr>
        <w:t xml:space="preserve"> y municipales</w:t>
      </w:r>
      <w:r w:rsidR="00D32B51" w:rsidRPr="00AE677C">
        <w:rPr>
          <w:rFonts w:ascii="Arial" w:hAnsi="Arial" w:cs="Arial"/>
          <w:bCs/>
          <w:sz w:val="28"/>
          <w:szCs w:val="28"/>
        </w:rPr>
        <w:t xml:space="preserve"> </w:t>
      </w:r>
    </w:p>
    <w:p w:rsidR="0034092C" w:rsidRPr="0034092C" w:rsidRDefault="0034092C" w:rsidP="0034092C">
      <w:pPr>
        <w:rPr>
          <w:rFonts w:ascii="Arial" w:hAnsi="Arial" w:cs="Arial"/>
          <w:b/>
          <w:bCs/>
          <w:sz w:val="28"/>
          <w:szCs w:val="28"/>
        </w:rPr>
      </w:pPr>
    </w:p>
    <w:p w:rsidR="0034092C" w:rsidRPr="0034092C" w:rsidRDefault="0034092C" w:rsidP="0034092C">
      <w:pPr>
        <w:rPr>
          <w:rFonts w:ascii="Arial" w:hAnsi="Arial" w:cs="Arial"/>
          <w:b/>
          <w:bCs/>
          <w:sz w:val="28"/>
          <w:szCs w:val="28"/>
          <w:u w:val="single"/>
        </w:rPr>
      </w:pPr>
      <w:r w:rsidRPr="0034092C">
        <w:rPr>
          <w:rFonts w:ascii="Arial" w:hAnsi="Arial" w:cs="Arial"/>
          <w:b/>
          <w:sz w:val="28"/>
          <w:szCs w:val="28"/>
          <w:u w:val="single"/>
        </w:rPr>
        <w:t>P r á c t i c a s</w:t>
      </w:r>
    </w:p>
    <w:p w:rsidR="0034092C" w:rsidRPr="00AE677C" w:rsidRDefault="0034092C" w:rsidP="0034092C">
      <w:pPr>
        <w:rPr>
          <w:rFonts w:ascii="Arial" w:hAnsi="Arial" w:cs="Arial"/>
          <w:bCs/>
          <w:sz w:val="28"/>
          <w:szCs w:val="28"/>
        </w:rPr>
      </w:pPr>
      <w:r w:rsidRPr="00AE677C">
        <w:rPr>
          <w:rFonts w:ascii="Arial" w:hAnsi="Arial" w:cs="Arial"/>
          <w:bCs/>
          <w:sz w:val="28"/>
          <w:szCs w:val="28"/>
        </w:rPr>
        <w:t>Resolución de problemas</w:t>
      </w:r>
    </w:p>
    <w:p w:rsidR="0034092C" w:rsidRPr="00AE677C" w:rsidRDefault="0034092C" w:rsidP="0034092C">
      <w:pPr>
        <w:rPr>
          <w:rFonts w:ascii="Arial" w:hAnsi="Arial" w:cs="Arial"/>
          <w:bCs/>
          <w:sz w:val="28"/>
          <w:szCs w:val="28"/>
        </w:rPr>
      </w:pPr>
      <w:r w:rsidRPr="00AE677C">
        <w:rPr>
          <w:rFonts w:ascii="Arial" w:hAnsi="Arial" w:cs="Arial"/>
          <w:bCs/>
          <w:sz w:val="28"/>
          <w:szCs w:val="28"/>
        </w:rPr>
        <w:t>Trabajo de campo</w:t>
      </w:r>
    </w:p>
    <w:p w:rsidR="0034092C" w:rsidRPr="00AE677C" w:rsidRDefault="0034092C" w:rsidP="0034092C">
      <w:pPr>
        <w:rPr>
          <w:rFonts w:ascii="Arial" w:hAnsi="Arial" w:cs="Arial"/>
          <w:bCs/>
          <w:sz w:val="28"/>
          <w:szCs w:val="28"/>
        </w:rPr>
      </w:pPr>
      <w:r w:rsidRPr="00AE677C">
        <w:rPr>
          <w:rFonts w:ascii="Arial" w:hAnsi="Arial" w:cs="Arial"/>
          <w:bCs/>
          <w:sz w:val="28"/>
          <w:szCs w:val="28"/>
        </w:rPr>
        <w:t xml:space="preserve">Estudio de casos reales o simulados según el criterio de la </w:t>
      </w:r>
      <w:r w:rsidR="00F12CB4" w:rsidRPr="00AE677C">
        <w:rPr>
          <w:rFonts w:ascii="Arial" w:hAnsi="Arial" w:cs="Arial"/>
          <w:bCs/>
          <w:sz w:val="28"/>
          <w:szCs w:val="28"/>
        </w:rPr>
        <w:t>cátedra</w:t>
      </w:r>
      <w:r w:rsidRPr="00AE677C">
        <w:rPr>
          <w:rFonts w:ascii="Arial" w:hAnsi="Arial" w:cs="Arial"/>
          <w:bCs/>
          <w:sz w:val="28"/>
          <w:szCs w:val="28"/>
        </w:rPr>
        <w:t xml:space="preserve"> </w:t>
      </w:r>
      <w:r w:rsidR="00F12CB4" w:rsidRPr="00AE677C">
        <w:rPr>
          <w:rFonts w:ascii="Arial" w:hAnsi="Arial" w:cs="Arial"/>
          <w:bCs/>
          <w:sz w:val="28"/>
          <w:szCs w:val="28"/>
        </w:rPr>
        <w:t>para facilitar al alumno su comprensión</w:t>
      </w:r>
      <w:r w:rsidRPr="00AE677C">
        <w:rPr>
          <w:rFonts w:ascii="Arial" w:hAnsi="Arial" w:cs="Arial"/>
          <w:bCs/>
          <w:sz w:val="28"/>
          <w:szCs w:val="28"/>
        </w:rPr>
        <w:t xml:space="preserve">  </w:t>
      </w:r>
    </w:p>
    <w:p w:rsidR="0034092C" w:rsidRPr="00AE677C" w:rsidRDefault="0034092C" w:rsidP="0034092C">
      <w:pPr>
        <w:rPr>
          <w:bCs/>
        </w:rPr>
      </w:pPr>
    </w:p>
    <w:p w:rsidR="0018602B" w:rsidRDefault="0018602B">
      <w:pPr>
        <w:rPr>
          <w:b/>
          <w:bCs/>
        </w:rPr>
      </w:pPr>
    </w:p>
    <w:p w:rsidR="002336AB" w:rsidRDefault="002336AB">
      <w:pPr>
        <w:rPr>
          <w:b/>
          <w:bCs/>
        </w:rPr>
      </w:pPr>
    </w:p>
    <w:p w:rsidR="002336AB" w:rsidRDefault="002336AB">
      <w:pPr>
        <w:rPr>
          <w:b/>
          <w:bCs/>
        </w:rPr>
      </w:pPr>
    </w:p>
    <w:p w:rsidR="002336AB" w:rsidRDefault="002336AB">
      <w:pPr>
        <w:rPr>
          <w:b/>
          <w:bCs/>
        </w:rPr>
      </w:pPr>
    </w:p>
    <w:p w:rsidR="002336AB" w:rsidRDefault="002336AB">
      <w:pPr>
        <w:rPr>
          <w:b/>
          <w:bCs/>
        </w:rPr>
      </w:pPr>
    </w:p>
    <w:p w:rsidR="002336AB" w:rsidRDefault="002336AB">
      <w:pPr>
        <w:rPr>
          <w:b/>
          <w:bCs/>
        </w:rPr>
      </w:pPr>
    </w:p>
    <w:p w:rsidR="002336AB" w:rsidRDefault="002336AB">
      <w:pPr>
        <w:rPr>
          <w:b/>
          <w:bCs/>
        </w:rPr>
      </w:pPr>
    </w:p>
    <w:p w:rsidR="002336AB" w:rsidRDefault="002336AB">
      <w:pPr>
        <w:rPr>
          <w:b/>
          <w:bCs/>
        </w:rPr>
      </w:pPr>
    </w:p>
    <w:p w:rsidR="002336AB" w:rsidRDefault="002336AB">
      <w:pPr>
        <w:rPr>
          <w:b/>
          <w:bCs/>
        </w:rPr>
      </w:pPr>
    </w:p>
    <w:p w:rsidR="002336AB" w:rsidRDefault="002336AB">
      <w:pPr>
        <w:rPr>
          <w:b/>
          <w:bCs/>
        </w:rPr>
      </w:pPr>
    </w:p>
    <w:p w:rsidR="002336AB" w:rsidRDefault="002336AB">
      <w:pPr>
        <w:rPr>
          <w:b/>
          <w:bCs/>
        </w:rPr>
      </w:pPr>
    </w:p>
    <w:p w:rsidR="002336AB" w:rsidRDefault="002336AB">
      <w:pPr>
        <w:rPr>
          <w:b/>
          <w:bCs/>
        </w:rPr>
      </w:pPr>
    </w:p>
    <w:p w:rsidR="002336AB" w:rsidRDefault="002336AB">
      <w:pPr>
        <w:rPr>
          <w:b/>
          <w:bCs/>
        </w:rPr>
      </w:pPr>
    </w:p>
    <w:p w:rsidR="00F100D9" w:rsidRPr="00262EDA" w:rsidRDefault="00874ABC" w:rsidP="00F100D9">
      <w:pPr>
        <w:jc w:val="both"/>
        <w:rPr>
          <w:rFonts w:ascii="Arial" w:hAnsi="Arial" w:cs="Arial"/>
          <w:b/>
          <w:sz w:val="28"/>
          <w:szCs w:val="28"/>
        </w:rPr>
      </w:pPr>
      <w:r>
        <w:rPr>
          <w:rFonts w:ascii="Arial" w:hAnsi="Arial" w:cs="Arial"/>
          <w:b/>
          <w:sz w:val="28"/>
          <w:szCs w:val="28"/>
        </w:rPr>
        <w:lastRenderedPageBreak/>
        <w:t>7</w:t>
      </w:r>
      <w:r w:rsidR="00272B31">
        <w:rPr>
          <w:rFonts w:ascii="Arial" w:hAnsi="Arial" w:cs="Arial"/>
          <w:b/>
          <w:sz w:val="28"/>
          <w:szCs w:val="28"/>
        </w:rPr>
        <w:t>)</w:t>
      </w:r>
      <w:r>
        <w:rPr>
          <w:rFonts w:ascii="Arial" w:hAnsi="Arial" w:cs="Arial"/>
          <w:b/>
          <w:sz w:val="28"/>
          <w:szCs w:val="28"/>
        </w:rPr>
        <w:t xml:space="preserve"> </w:t>
      </w:r>
      <w:r w:rsidR="00F100D9" w:rsidRPr="00262EDA">
        <w:rPr>
          <w:rFonts w:ascii="Arial" w:hAnsi="Arial" w:cs="Arial"/>
          <w:b/>
          <w:sz w:val="28"/>
          <w:szCs w:val="28"/>
        </w:rPr>
        <w:t>PROGRAMA</w:t>
      </w:r>
    </w:p>
    <w:p w:rsidR="00F100D9" w:rsidRDefault="00F100D9" w:rsidP="00F100D9">
      <w:pPr>
        <w:jc w:val="both"/>
      </w:pPr>
      <w:r>
        <w:t xml:space="preserve"> </w:t>
      </w:r>
    </w:p>
    <w:p w:rsidR="00F100D9" w:rsidRDefault="00F100D9" w:rsidP="00F100D9">
      <w:pPr>
        <w:jc w:val="both"/>
      </w:pPr>
      <w:r>
        <w:t xml:space="preserve"> </w:t>
      </w:r>
    </w:p>
    <w:p w:rsidR="009D5FF6" w:rsidRDefault="009D5FF6" w:rsidP="009D5FF6">
      <w:pPr>
        <w:jc w:val="both"/>
        <w:rPr>
          <w:rFonts w:ascii="Arial" w:hAnsi="Arial" w:cs="Arial"/>
          <w:b/>
          <w:sz w:val="28"/>
          <w:szCs w:val="28"/>
          <w:u w:val="single"/>
        </w:rPr>
      </w:pPr>
      <w:r w:rsidRPr="00262EDA">
        <w:rPr>
          <w:rFonts w:ascii="Arial" w:hAnsi="Arial" w:cs="Arial"/>
          <w:b/>
          <w:sz w:val="28"/>
          <w:szCs w:val="28"/>
          <w:u w:val="single"/>
        </w:rPr>
        <w:t xml:space="preserve">UNIDAD TEMATICA </w:t>
      </w:r>
      <w:r>
        <w:rPr>
          <w:rFonts w:ascii="Arial" w:hAnsi="Arial" w:cs="Arial"/>
          <w:b/>
          <w:sz w:val="28"/>
          <w:szCs w:val="28"/>
          <w:u w:val="single"/>
        </w:rPr>
        <w:t>I</w:t>
      </w:r>
    </w:p>
    <w:p w:rsidR="009D5FF6" w:rsidRDefault="009D5FF6" w:rsidP="009D5FF6">
      <w:pPr>
        <w:jc w:val="both"/>
        <w:rPr>
          <w:rFonts w:ascii="Arial" w:hAnsi="Arial" w:cs="Arial"/>
          <w:b/>
          <w:sz w:val="28"/>
          <w:szCs w:val="28"/>
          <w:u w:val="single"/>
        </w:rPr>
      </w:pPr>
    </w:p>
    <w:p w:rsidR="009D5FF6" w:rsidRDefault="009D5FF6" w:rsidP="009D5FF6">
      <w:pPr>
        <w:jc w:val="both"/>
        <w:rPr>
          <w:rFonts w:ascii="Arial" w:hAnsi="Arial" w:cs="Arial"/>
          <w:sz w:val="28"/>
          <w:szCs w:val="28"/>
          <w:lang w:val="es-AR"/>
        </w:rPr>
      </w:pPr>
      <w:r w:rsidRPr="00262EDA">
        <w:rPr>
          <w:rFonts w:ascii="Arial" w:hAnsi="Arial" w:cs="Arial"/>
          <w:b/>
          <w:bCs/>
          <w:sz w:val="28"/>
          <w:szCs w:val="28"/>
        </w:rPr>
        <w:t>Síntesis temática</w:t>
      </w:r>
      <w:r w:rsidRPr="00262EDA">
        <w:rPr>
          <w:rFonts w:ascii="Arial" w:hAnsi="Arial" w:cs="Arial"/>
          <w:sz w:val="28"/>
          <w:szCs w:val="28"/>
        </w:rPr>
        <w:t xml:space="preserve">: </w:t>
      </w:r>
      <w:r w:rsidRPr="00F01E40">
        <w:rPr>
          <w:rFonts w:ascii="Arial" w:hAnsi="Arial" w:cs="Arial"/>
          <w:sz w:val="28"/>
          <w:szCs w:val="28"/>
          <w:lang w:val="es-AR"/>
        </w:rPr>
        <w:t xml:space="preserve">El </w:t>
      </w:r>
      <w:r w:rsidR="00876ECD">
        <w:rPr>
          <w:rFonts w:ascii="Arial" w:hAnsi="Arial" w:cs="Arial"/>
          <w:sz w:val="28"/>
          <w:szCs w:val="28"/>
          <w:lang w:val="es-AR"/>
        </w:rPr>
        <w:t>Proceso Contable</w:t>
      </w:r>
      <w:r>
        <w:rPr>
          <w:rFonts w:ascii="Arial" w:hAnsi="Arial" w:cs="Arial"/>
          <w:sz w:val="28"/>
          <w:szCs w:val="28"/>
          <w:lang w:val="es-AR"/>
        </w:rPr>
        <w:t xml:space="preserve"> </w:t>
      </w:r>
      <w:r w:rsidR="00E40708">
        <w:rPr>
          <w:rFonts w:ascii="Arial" w:hAnsi="Arial" w:cs="Arial"/>
          <w:sz w:val="28"/>
          <w:szCs w:val="28"/>
          <w:lang w:val="es-AR"/>
        </w:rPr>
        <w:t>y</w:t>
      </w:r>
      <w:r w:rsidR="003B07BA">
        <w:rPr>
          <w:rFonts w:ascii="Arial" w:hAnsi="Arial" w:cs="Arial"/>
          <w:sz w:val="28"/>
          <w:szCs w:val="28"/>
          <w:lang w:val="es-AR"/>
        </w:rPr>
        <w:t xml:space="preserve"> Auditoria</w:t>
      </w:r>
      <w:r w:rsidR="00E40708">
        <w:rPr>
          <w:rFonts w:ascii="Arial" w:hAnsi="Arial" w:cs="Arial"/>
          <w:sz w:val="28"/>
          <w:szCs w:val="28"/>
          <w:lang w:val="es-AR"/>
        </w:rPr>
        <w:t xml:space="preserve">   </w:t>
      </w:r>
    </w:p>
    <w:p w:rsidR="009D5FF6" w:rsidRPr="00F01E40" w:rsidRDefault="009D5FF6" w:rsidP="009D5FF6">
      <w:pPr>
        <w:jc w:val="both"/>
        <w:rPr>
          <w:rFonts w:ascii="Arial" w:hAnsi="Arial" w:cs="Arial"/>
          <w:sz w:val="28"/>
          <w:szCs w:val="28"/>
          <w:lang w:val="es-AR"/>
        </w:rPr>
      </w:pPr>
    </w:p>
    <w:p w:rsidR="00876ECD" w:rsidRPr="00934498" w:rsidRDefault="009D5FF6" w:rsidP="00876ECD">
      <w:pPr>
        <w:autoSpaceDE w:val="0"/>
        <w:autoSpaceDN w:val="0"/>
        <w:adjustRightInd w:val="0"/>
        <w:rPr>
          <w:rFonts w:ascii="Arial" w:hAnsi="Arial" w:cs="Arial"/>
          <w:sz w:val="28"/>
          <w:szCs w:val="28"/>
        </w:rPr>
      </w:pPr>
      <w:r w:rsidRPr="00262EDA">
        <w:rPr>
          <w:rFonts w:ascii="Arial" w:hAnsi="Arial" w:cs="Arial"/>
          <w:b/>
          <w:bCs/>
          <w:sz w:val="28"/>
          <w:szCs w:val="28"/>
        </w:rPr>
        <w:t>Descriptores</w:t>
      </w:r>
      <w:r w:rsidRPr="00262EDA">
        <w:rPr>
          <w:rFonts w:ascii="Arial" w:hAnsi="Arial" w:cs="Arial"/>
          <w:sz w:val="28"/>
          <w:szCs w:val="28"/>
        </w:rPr>
        <w:t>:</w:t>
      </w:r>
      <w:r>
        <w:rPr>
          <w:rFonts w:ascii="Arial" w:hAnsi="Arial" w:cs="Arial"/>
          <w:sz w:val="28"/>
          <w:szCs w:val="28"/>
        </w:rPr>
        <w:t xml:space="preserve"> </w:t>
      </w:r>
      <w:r w:rsidR="00876ECD" w:rsidRPr="00934498">
        <w:rPr>
          <w:rFonts w:ascii="Arial" w:hAnsi="Arial" w:cs="Arial"/>
          <w:sz w:val="28"/>
          <w:szCs w:val="28"/>
        </w:rPr>
        <w:t xml:space="preserve">Fases del proceso contable: </w:t>
      </w:r>
    </w:p>
    <w:p w:rsidR="00876ECD" w:rsidRPr="00934498" w:rsidRDefault="00876ECD" w:rsidP="00876ECD">
      <w:pPr>
        <w:jc w:val="both"/>
        <w:rPr>
          <w:rFonts w:ascii="Arial" w:hAnsi="Arial" w:cs="Arial"/>
          <w:sz w:val="28"/>
          <w:szCs w:val="28"/>
        </w:rPr>
      </w:pPr>
      <w:r w:rsidRPr="00934498">
        <w:rPr>
          <w:rFonts w:ascii="Arial" w:hAnsi="Arial" w:cs="Arial"/>
          <w:sz w:val="28"/>
          <w:szCs w:val="28"/>
        </w:rPr>
        <w:t xml:space="preserve">1- Entrada: Comprobantes que respaldan las operaciones realizadas por las organizaciones, </w:t>
      </w:r>
    </w:p>
    <w:p w:rsidR="00876ECD" w:rsidRPr="00934498" w:rsidRDefault="00876ECD" w:rsidP="00876ECD">
      <w:pPr>
        <w:jc w:val="both"/>
        <w:rPr>
          <w:rFonts w:ascii="Arial" w:hAnsi="Arial" w:cs="Arial"/>
          <w:sz w:val="28"/>
          <w:szCs w:val="28"/>
        </w:rPr>
      </w:pPr>
      <w:r w:rsidRPr="00934498">
        <w:rPr>
          <w:rFonts w:ascii="Arial" w:hAnsi="Arial" w:cs="Arial"/>
          <w:sz w:val="28"/>
          <w:szCs w:val="28"/>
        </w:rPr>
        <w:t xml:space="preserve">2- Proceso: </w:t>
      </w:r>
      <w:r>
        <w:rPr>
          <w:rFonts w:ascii="Arial" w:hAnsi="Arial" w:cs="Arial"/>
          <w:sz w:val="28"/>
          <w:szCs w:val="28"/>
        </w:rPr>
        <w:t xml:space="preserve">Planes de Cuentas y </w:t>
      </w:r>
      <w:r w:rsidRPr="00934498">
        <w:rPr>
          <w:rFonts w:ascii="Arial" w:hAnsi="Arial" w:cs="Arial"/>
          <w:sz w:val="28"/>
          <w:szCs w:val="28"/>
        </w:rPr>
        <w:t xml:space="preserve">Registros Contables </w:t>
      </w:r>
    </w:p>
    <w:p w:rsidR="00876ECD" w:rsidRDefault="00876ECD" w:rsidP="00876ECD">
      <w:pPr>
        <w:autoSpaceDE w:val="0"/>
        <w:autoSpaceDN w:val="0"/>
        <w:adjustRightInd w:val="0"/>
        <w:rPr>
          <w:rFonts w:ascii="Arial" w:hAnsi="Arial" w:cs="Arial"/>
          <w:sz w:val="28"/>
          <w:szCs w:val="28"/>
        </w:rPr>
      </w:pPr>
      <w:r w:rsidRPr="00934498">
        <w:rPr>
          <w:rFonts w:ascii="Arial" w:hAnsi="Arial" w:cs="Arial"/>
          <w:sz w:val="28"/>
          <w:szCs w:val="28"/>
        </w:rPr>
        <w:t>3- Salida: Información  Contable</w:t>
      </w:r>
    </w:p>
    <w:p w:rsidR="00876ECD" w:rsidRPr="00F01E40" w:rsidRDefault="00876ECD" w:rsidP="00876ECD">
      <w:pPr>
        <w:autoSpaceDE w:val="0"/>
        <w:autoSpaceDN w:val="0"/>
        <w:adjustRightInd w:val="0"/>
        <w:rPr>
          <w:rFonts w:ascii="Arial" w:hAnsi="Arial" w:cs="Arial"/>
          <w:sz w:val="28"/>
          <w:szCs w:val="28"/>
        </w:rPr>
      </w:pPr>
    </w:p>
    <w:p w:rsidR="009D5FF6" w:rsidRPr="00615E61" w:rsidRDefault="009D5FF6" w:rsidP="009D5FF6">
      <w:pPr>
        <w:jc w:val="both"/>
        <w:rPr>
          <w:rFonts w:ascii="Arial" w:hAnsi="Arial" w:cs="Arial"/>
          <w:bCs/>
          <w:sz w:val="28"/>
          <w:szCs w:val="28"/>
        </w:rPr>
      </w:pPr>
      <w:r w:rsidRPr="00262EDA">
        <w:rPr>
          <w:rFonts w:ascii="Arial" w:hAnsi="Arial" w:cs="Arial"/>
          <w:b/>
          <w:bCs/>
          <w:sz w:val="28"/>
          <w:szCs w:val="28"/>
        </w:rPr>
        <w:t>Objetivos Específicos:</w:t>
      </w:r>
      <w:r>
        <w:rPr>
          <w:rFonts w:ascii="Arial" w:hAnsi="Arial" w:cs="Arial"/>
          <w:b/>
          <w:bCs/>
          <w:sz w:val="28"/>
          <w:szCs w:val="28"/>
        </w:rPr>
        <w:t xml:space="preserve"> </w:t>
      </w:r>
      <w:r w:rsidRPr="00615E61">
        <w:rPr>
          <w:rFonts w:ascii="Arial" w:hAnsi="Arial" w:cs="Arial"/>
          <w:bCs/>
          <w:sz w:val="28"/>
          <w:szCs w:val="28"/>
        </w:rPr>
        <w:t xml:space="preserve">Que el alumno </w:t>
      </w:r>
      <w:r w:rsidR="00876ECD" w:rsidRPr="00934498">
        <w:rPr>
          <w:rFonts w:ascii="Arial" w:hAnsi="Arial" w:cs="Arial"/>
          <w:sz w:val="28"/>
          <w:szCs w:val="28"/>
        </w:rPr>
        <w:t xml:space="preserve"> demuestre con respecto a la documentación, registros contables y estados contables, sus conocimientos sobre lo exigido por </w:t>
      </w:r>
      <w:smartTag w:uri="urn:schemas-microsoft-com:office:smarttags" w:element="PersonName">
        <w:smartTagPr>
          <w:attr w:name="ProductID" w:val="La Ley"/>
        </w:smartTagPr>
        <w:r w:rsidR="00876ECD" w:rsidRPr="00934498">
          <w:rPr>
            <w:rFonts w:ascii="Arial" w:hAnsi="Arial" w:cs="Arial"/>
            <w:sz w:val="28"/>
            <w:szCs w:val="28"/>
          </w:rPr>
          <w:t>la Ley</w:t>
        </w:r>
      </w:smartTag>
      <w:r w:rsidR="00876ECD" w:rsidRPr="00934498">
        <w:rPr>
          <w:rFonts w:ascii="Arial" w:hAnsi="Arial" w:cs="Arial"/>
          <w:sz w:val="28"/>
          <w:szCs w:val="28"/>
        </w:rPr>
        <w:t xml:space="preserve"> 19550, </w:t>
      </w:r>
      <w:r w:rsidR="00876ECD">
        <w:rPr>
          <w:rFonts w:ascii="Arial" w:hAnsi="Arial" w:cs="Arial"/>
          <w:sz w:val="28"/>
          <w:szCs w:val="28"/>
        </w:rPr>
        <w:t xml:space="preserve">Código de Comercio,   </w:t>
      </w:r>
      <w:r w:rsidR="00876ECD" w:rsidRPr="00934498">
        <w:rPr>
          <w:rFonts w:ascii="Arial" w:hAnsi="Arial" w:cs="Arial"/>
          <w:sz w:val="28"/>
          <w:szCs w:val="28"/>
        </w:rPr>
        <w:t>Resoluciones Técnicas (FACPCE)  y  Organismos de Control</w:t>
      </w:r>
      <w:r w:rsidR="00876ECD">
        <w:rPr>
          <w:rFonts w:ascii="Arial" w:hAnsi="Arial" w:cs="Arial"/>
          <w:sz w:val="28"/>
          <w:szCs w:val="28"/>
        </w:rPr>
        <w:t xml:space="preserve"> y </w:t>
      </w:r>
      <w:r w:rsidRPr="00615E61">
        <w:rPr>
          <w:rFonts w:ascii="Arial" w:hAnsi="Arial" w:cs="Arial"/>
          <w:bCs/>
          <w:sz w:val="28"/>
          <w:szCs w:val="28"/>
        </w:rPr>
        <w:t xml:space="preserve">elabore un plan de cuentas según las características de un ente propuesto por la cátedra. </w:t>
      </w:r>
    </w:p>
    <w:p w:rsidR="009D5FF6" w:rsidRDefault="009D5FF6" w:rsidP="009D5FF6">
      <w:pPr>
        <w:jc w:val="both"/>
        <w:rPr>
          <w:rFonts w:ascii="Arial" w:hAnsi="Arial" w:cs="Arial"/>
          <w:b/>
          <w:bCs/>
          <w:sz w:val="28"/>
          <w:szCs w:val="28"/>
        </w:rPr>
      </w:pPr>
    </w:p>
    <w:p w:rsidR="00876ECD" w:rsidRPr="00934498" w:rsidRDefault="009D5FF6" w:rsidP="00876ECD">
      <w:pPr>
        <w:rPr>
          <w:rFonts w:ascii="Arial" w:hAnsi="Arial" w:cs="Arial"/>
          <w:sz w:val="28"/>
          <w:szCs w:val="28"/>
        </w:rPr>
      </w:pPr>
      <w:r w:rsidRPr="00615E61">
        <w:rPr>
          <w:rFonts w:ascii="Arial" w:hAnsi="Arial" w:cs="Arial"/>
          <w:b/>
          <w:bCs/>
          <w:sz w:val="28"/>
          <w:szCs w:val="28"/>
        </w:rPr>
        <w:t>Contenidos:</w:t>
      </w:r>
      <w:r>
        <w:rPr>
          <w:rFonts w:ascii="Arial" w:hAnsi="Arial" w:cs="Arial"/>
          <w:b/>
          <w:bCs/>
          <w:sz w:val="28"/>
          <w:szCs w:val="28"/>
        </w:rPr>
        <w:t xml:space="preserve"> </w:t>
      </w:r>
      <w:r w:rsidR="00876ECD">
        <w:rPr>
          <w:rFonts w:ascii="Arial" w:hAnsi="Arial" w:cs="Arial"/>
          <w:b/>
          <w:bCs/>
          <w:sz w:val="28"/>
          <w:szCs w:val="28"/>
        </w:rPr>
        <w:t xml:space="preserve"> </w:t>
      </w:r>
    </w:p>
    <w:p w:rsidR="00876ECD" w:rsidRPr="00934498" w:rsidRDefault="00876ECD" w:rsidP="00876ECD">
      <w:pPr>
        <w:jc w:val="both"/>
        <w:rPr>
          <w:rFonts w:ascii="Arial" w:hAnsi="Arial" w:cs="Arial"/>
          <w:sz w:val="28"/>
          <w:szCs w:val="28"/>
        </w:rPr>
      </w:pPr>
      <w:r w:rsidRPr="00934498">
        <w:rPr>
          <w:rFonts w:ascii="Arial" w:hAnsi="Arial" w:cs="Arial"/>
          <w:sz w:val="28"/>
          <w:szCs w:val="28"/>
        </w:rPr>
        <w:t xml:space="preserve">1- Los documentos contables y administrativos como fuente de </w:t>
      </w:r>
      <w:r>
        <w:rPr>
          <w:rFonts w:ascii="Arial" w:hAnsi="Arial" w:cs="Arial"/>
          <w:sz w:val="28"/>
          <w:szCs w:val="28"/>
        </w:rPr>
        <w:t>registración</w:t>
      </w:r>
      <w:r w:rsidRPr="00934498">
        <w:rPr>
          <w:rFonts w:ascii="Arial" w:hAnsi="Arial" w:cs="Arial"/>
          <w:sz w:val="28"/>
          <w:szCs w:val="28"/>
        </w:rPr>
        <w:t>. Diseño de formularios. Requerimientos legales e impositivos. Imputación. Control. Archivo</w:t>
      </w:r>
    </w:p>
    <w:p w:rsidR="00876ECD" w:rsidRPr="00615E61" w:rsidRDefault="00876ECD" w:rsidP="001F78B9">
      <w:pPr>
        <w:jc w:val="both"/>
        <w:rPr>
          <w:rFonts w:ascii="Arial" w:hAnsi="Arial" w:cs="Arial"/>
          <w:sz w:val="28"/>
          <w:szCs w:val="28"/>
        </w:rPr>
      </w:pPr>
      <w:r w:rsidRPr="00934498">
        <w:rPr>
          <w:rFonts w:ascii="Arial" w:hAnsi="Arial" w:cs="Arial"/>
          <w:bCs/>
          <w:sz w:val="28"/>
          <w:szCs w:val="28"/>
        </w:rPr>
        <w:t xml:space="preserve">2- </w:t>
      </w:r>
      <w:r w:rsidRPr="00615E61">
        <w:rPr>
          <w:rFonts w:ascii="Arial" w:hAnsi="Arial" w:cs="Arial"/>
          <w:sz w:val="28"/>
          <w:szCs w:val="28"/>
        </w:rPr>
        <w:t xml:space="preserve">Plan de cuentas: concepto y criterios para su confección. Adecuación </w:t>
      </w:r>
      <w:r w:rsidR="001F78B9">
        <w:rPr>
          <w:rFonts w:ascii="Arial" w:hAnsi="Arial" w:cs="Arial"/>
          <w:sz w:val="28"/>
          <w:szCs w:val="28"/>
        </w:rPr>
        <w:t xml:space="preserve">según </w:t>
      </w:r>
      <w:r w:rsidRPr="00615E61">
        <w:rPr>
          <w:rFonts w:ascii="Arial" w:hAnsi="Arial" w:cs="Arial"/>
          <w:sz w:val="28"/>
          <w:szCs w:val="28"/>
        </w:rPr>
        <w:t>el tipo de   organizaciones.</w:t>
      </w:r>
      <w:r>
        <w:rPr>
          <w:rFonts w:ascii="Arial" w:hAnsi="Arial" w:cs="Arial"/>
          <w:sz w:val="28"/>
          <w:szCs w:val="28"/>
        </w:rPr>
        <w:t xml:space="preserve"> </w:t>
      </w:r>
      <w:r w:rsidRPr="00615E61">
        <w:rPr>
          <w:rFonts w:ascii="Arial" w:hAnsi="Arial" w:cs="Arial"/>
          <w:sz w:val="28"/>
          <w:szCs w:val="28"/>
        </w:rPr>
        <w:t xml:space="preserve">Manuales de </w:t>
      </w:r>
      <w:r w:rsidR="001F78B9">
        <w:rPr>
          <w:rFonts w:ascii="Arial" w:hAnsi="Arial" w:cs="Arial"/>
          <w:sz w:val="28"/>
          <w:szCs w:val="28"/>
        </w:rPr>
        <w:t xml:space="preserve"> c</w:t>
      </w:r>
      <w:r w:rsidRPr="00615E61">
        <w:rPr>
          <w:rFonts w:ascii="Arial" w:hAnsi="Arial" w:cs="Arial"/>
          <w:sz w:val="28"/>
          <w:szCs w:val="28"/>
        </w:rPr>
        <w:t>uentas.</w:t>
      </w:r>
    </w:p>
    <w:p w:rsidR="00876ECD" w:rsidRPr="00934498" w:rsidRDefault="00876ECD" w:rsidP="00876ECD">
      <w:pPr>
        <w:jc w:val="both"/>
        <w:rPr>
          <w:rFonts w:ascii="Arial" w:hAnsi="Arial" w:cs="Arial"/>
          <w:bCs/>
          <w:sz w:val="28"/>
          <w:szCs w:val="28"/>
        </w:rPr>
      </w:pPr>
      <w:r>
        <w:rPr>
          <w:rFonts w:ascii="Arial" w:hAnsi="Arial" w:cs="Arial"/>
          <w:bCs/>
          <w:sz w:val="28"/>
          <w:szCs w:val="28"/>
        </w:rPr>
        <w:t xml:space="preserve">3- </w:t>
      </w:r>
      <w:r w:rsidRPr="00934498">
        <w:rPr>
          <w:rFonts w:ascii="Arial" w:hAnsi="Arial" w:cs="Arial"/>
          <w:bCs/>
          <w:sz w:val="28"/>
          <w:szCs w:val="28"/>
        </w:rPr>
        <w:t xml:space="preserve">Registros Contables: Obligatorios y necesarios. </w:t>
      </w:r>
      <w:r w:rsidRPr="00934498">
        <w:rPr>
          <w:rFonts w:ascii="Arial" w:hAnsi="Arial" w:cs="Arial"/>
          <w:sz w:val="28"/>
          <w:szCs w:val="28"/>
        </w:rPr>
        <w:t>Sistema descentralizado</w:t>
      </w:r>
      <w:r w:rsidR="001F78B9">
        <w:rPr>
          <w:rFonts w:ascii="Arial" w:hAnsi="Arial" w:cs="Arial"/>
          <w:sz w:val="28"/>
          <w:szCs w:val="28"/>
        </w:rPr>
        <w:t>:</w:t>
      </w:r>
      <w:r w:rsidRPr="00934498">
        <w:rPr>
          <w:rFonts w:ascii="Arial" w:hAnsi="Arial" w:cs="Arial"/>
          <w:sz w:val="28"/>
          <w:szCs w:val="28"/>
        </w:rPr>
        <w:t xml:space="preserve"> </w:t>
      </w:r>
      <w:proofErr w:type="spellStart"/>
      <w:r w:rsidRPr="00934498">
        <w:rPr>
          <w:rFonts w:ascii="Arial" w:hAnsi="Arial" w:cs="Arial"/>
          <w:sz w:val="28"/>
          <w:szCs w:val="28"/>
        </w:rPr>
        <w:t>subdiarios</w:t>
      </w:r>
      <w:proofErr w:type="spellEnd"/>
      <w:r w:rsidRPr="00934498">
        <w:rPr>
          <w:rFonts w:ascii="Arial" w:hAnsi="Arial" w:cs="Arial"/>
          <w:sz w:val="28"/>
          <w:szCs w:val="28"/>
        </w:rPr>
        <w:t xml:space="preserve"> y submayores. </w:t>
      </w:r>
      <w:r w:rsidRPr="00934498">
        <w:rPr>
          <w:rFonts w:ascii="Arial" w:hAnsi="Arial" w:cs="Arial"/>
          <w:bCs/>
          <w:sz w:val="28"/>
          <w:szCs w:val="28"/>
        </w:rPr>
        <w:t xml:space="preserve">Registraciones Contables. </w:t>
      </w:r>
      <w:r w:rsidRPr="00934498">
        <w:rPr>
          <w:rFonts w:ascii="Arial" w:hAnsi="Arial" w:cs="Arial"/>
          <w:sz w:val="28"/>
          <w:szCs w:val="28"/>
        </w:rPr>
        <w:t xml:space="preserve">Normas legales aplicables a los registros. Medios de </w:t>
      </w:r>
      <w:r w:rsidR="00121E20" w:rsidRPr="00934498">
        <w:rPr>
          <w:rFonts w:ascii="Arial" w:hAnsi="Arial" w:cs="Arial"/>
          <w:sz w:val="28"/>
          <w:szCs w:val="28"/>
        </w:rPr>
        <w:t>registración</w:t>
      </w:r>
      <w:r w:rsidRPr="00934498">
        <w:rPr>
          <w:rFonts w:ascii="Arial" w:hAnsi="Arial" w:cs="Arial"/>
          <w:sz w:val="28"/>
          <w:szCs w:val="28"/>
        </w:rPr>
        <w:t xml:space="preserve">: manual, mecánicos, computarizados. Mecanismos de control aplicables a la </w:t>
      </w:r>
      <w:r w:rsidR="00121E20" w:rsidRPr="00934498">
        <w:rPr>
          <w:rFonts w:ascii="Arial" w:hAnsi="Arial" w:cs="Arial"/>
          <w:sz w:val="28"/>
          <w:szCs w:val="28"/>
        </w:rPr>
        <w:t>registración</w:t>
      </w:r>
      <w:r w:rsidRPr="00934498">
        <w:rPr>
          <w:rFonts w:ascii="Arial" w:hAnsi="Arial" w:cs="Arial"/>
          <w:sz w:val="28"/>
          <w:szCs w:val="28"/>
        </w:rPr>
        <w:t xml:space="preserve">. Conciliaciones de cuentas y subcuentas. Régimen de Facturación y </w:t>
      </w:r>
      <w:r w:rsidR="00121E20" w:rsidRPr="00934498">
        <w:rPr>
          <w:rFonts w:ascii="Arial" w:hAnsi="Arial" w:cs="Arial"/>
          <w:sz w:val="28"/>
          <w:szCs w:val="28"/>
        </w:rPr>
        <w:t>Registración</w:t>
      </w:r>
      <w:r w:rsidRPr="00934498">
        <w:rPr>
          <w:rFonts w:ascii="Arial" w:hAnsi="Arial" w:cs="Arial"/>
          <w:sz w:val="28"/>
          <w:szCs w:val="28"/>
        </w:rPr>
        <w:t>.</w:t>
      </w:r>
      <w:r>
        <w:rPr>
          <w:rFonts w:ascii="Arial" w:hAnsi="Arial" w:cs="Arial"/>
          <w:sz w:val="28"/>
          <w:szCs w:val="28"/>
        </w:rPr>
        <w:t xml:space="preserve"> </w:t>
      </w:r>
      <w:r w:rsidRPr="00934498">
        <w:rPr>
          <w:rFonts w:ascii="Arial" w:hAnsi="Arial" w:cs="Arial"/>
          <w:sz w:val="28"/>
          <w:szCs w:val="28"/>
        </w:rPr>
        <w:t xml:space="preserve">Ley </w:t>
      </w:r>
      <w:r w:rsidR="00121E20" w:rsidRPr="00934498">
        <w:rPr>
          <w:rFonts w:ascii="Arial" w:hAnsi="Arial" w:cs="Arial"/>
          <w:sz w:val="28"/>
          <w:szCs w:val="28"/>
        </w:rPr>
        <w:t>Anti evas</w:t>
      </w:r>
      <w:r w:rsidR="00121E20">
        <w:rPr>
          <w:rFonts w:ascii="Arial" w:hAnsi="Arial" w:cs="Arial"/>
          <w:sz w:val="28"/>
          <w:szCs w:val="28"/>
        </w:rPr>
        <w:t>ión.</w:t>
      </w:r>
    </w:p>
    <w:p w:rsidR="001A1D41" w:rsidRDefault="00876ECD" w:rsidP="001A1D41">
      <w:pPr>
        <w:jc w:val="both"/>
      </w:pPr>
      <w:r>
        <w:rPr>
          <w:rFonts w:ascii="Arial" w:hAnsi="Arial" w:cs="Arial"/>
          <w:bCs/>
          <w:sz w:val="28"/>
          <w:szCs w:val="28"/>
        </w:rPr>
        <w:t>4</w:t>
      </w:r>
      <w:r w:rsidRPr="009D5FF6">
        <w:rPr>
          <w:rFonts w:ascii="Arial" w:hAnsi="Arial" w:cs="Arial"/>
          <w:bCs/>
          <w:sz w:val="28"/>
          <w:szCs w:val="28"/>
        </w:rPr>
        <w:t xml:space="preserve">- Estados Contables Básicos. </w:t>
      </w:r>
      <w:r w:rsidRPr="009D5FF6">
        <w:rPr>
          <w:rFonts w:ascii="Arial" w:hAnsi="Arial" w:cs="Arial"/>
          <w:sz w:val="28"/>
          <w:szCs w:val="28"/>
        </w:rPr>
        <w:t xml:space="preserve">Balance de comprobación de sumas y saldos. </w:t>
      </w:r>
      <w:r w:rsidRPr="009D5FF6">
        <w:rPr>
          <w:rFonts w:ascii="Arial" w:hAnsi="Arial" w:cs="Arial"/>
          <w:bCs/>
          <w:sz w:val="28"/>
          <w:szCs w:val="28"/>
        </w:rPr>
        <w:t xml:space="preserve"> </w:t>
      </w:r>
      <w:r w:rsidRPr="009D5FF6">
        <w:rPr>
          <w:rFonts w:ascii="Arial" w:hAnsi="Arial" w:cs="Arial"/>
          <w:sz w:val="28"/>
          <w:szCs w:val="28"/>
        </w:rPr>
        <w:t>Normas técnicas de valuación y exposición aplicables.</w:t>
      </w:r>
      <w:r>
        <w:t xml:space="preserve"> </w:t>
      </w:r>
    </w:p>
    <w:p w:rsidR="00121E20" w:rsidRDefault="00121E20" w:rsidP="001A1D41">
      <w:pPr>
        <w:jc w:val="both"/>
        <w:rPr>
          <w:rFonts w:ascii="Arial" w:hAnsi="Arial" w:cs="Arial"/>
          <w:sz w:val="28"/>
          <w:szCs w:val="28"/>
        </w:rPr>
      </w:pPr>
      <w:r w:rsidRPr="00121E20">
        <w:rPr>
          <w:rFonts w:ascii="Arial" w:hAnsi="Arial" w:cs="Arial"/>
          <w:sz w:val="28"/>
          <w:szCs w:val="28"/>
        </w:rPr>
        <w:t>5- Manifestación de Bienes y Deudas</w:t>
      </w:r>
    </w:p>
    <w:p w:rsidR="00121E20" w:rsidRDefault="00121E20" w:rsidP="001A1D41">
      <w:pPr>
        <w:jc w:val="both"/>
        <w:rPr>
          <w:rFonts w:ascii="Arial" w:hAnsi="Arial" w:cs="Arial"/>
          <w:sz w:val="28"/>
          <w:szCs w:val="28"/>
        </w:rPr>
      </w:pPr>
      <w:r>
        <w:rPr>
          <w:rFonts w:ascii="Arial" w:hAnsi="Arial" w:cs="Arial"/>
          <w:sz w:val="28"/>
          <w:szCs w:val="28"/>
        </w:rPr>
        <w:t xml:space="preserve">6- Certificación </w:t>
      </w:r>
    </w:p>
    <w:p w:rsidR="00121E20" w:rsidRPr="00121E20" w:rsidRDefault="00121E20" w:rsidP="001A1D41">
      <w:pPr>
        <w:jc w:val="both"/>
        <w:rPr>
          <w:rFonts w:ascii="Arial" w:hAnsi="Arial" w:cs="Arial"/>
          <w:sz w:val="28"/>
          <w:szCs w:val="28"/>
        </w:rPr>
      </w:pPr>
    </w:p>
    <w:p w:rsidR="00E40708" w:rsidRPr="00121E20" w:rsidRDefault="00E16B7A" w:rsidP="001A1D41">
      <w:pPr>
        <w:jc w:val="both"/>
        <w:rPr>
          <w:rFonts w:ascii="Arial" w:hAnsi="Arial" w:cs="Arial"/>
          <w:sz w:val="28"/>
          <w:szCs w:val="28"/>
        </w:rPr>
      </w:pPr>
      <w:r w:rsidRPr="00121E20">
        <w:rPr>
          <w:rFonts w:ascii="Arial" w:hAnsi="Arial" w:cs="Arial"/>
          <w:sz w:val="28"/>
          <w:szCs w:val="28"/>
        </w:rPr>
        <w:t xml:space="preserve"> </w:t>
      </w:r>
    </w:p>
    <w:p w:rsidR="00E40708" w:rsidRDefault="00E40708" w:rsidP="001F78B9">
      <w:pPr>
        <w:jc w:val="both"/>
        <w:rPr>
          <w:rFonts w:ascii="Arial" w:hAnsi="Arial" w:cs="Arial"/>
          <w:sz w:val="28"/>
          <w:szCs w:val="28"/>
        </w:rPr>
      </w:pPr>
    </w:p>
    <w:p w:rsidR="00E40708" w:rsidRPr="00C90AFE" w:rsidRDefault="00E40708" w:rsidP="001F78B9">
      <w:pPr>
        <w:jc w:val="both"/>
        <w:rPr>
          <w:rFonts w:ascii="Arial" w:hAnsi="Arial" w:cs="Arial"/>
          <w:sz w:val="28"/>
          <w:szCs w:val="28"/>
        </w:rPr>
      </w:pPr>
    </w:p>
    <w:p w:rsidR="00AB3D0D" w:rsidRDefault="00AB3D0D" w:rsidP="00876ECD">
      <w:pPr>
        <w:rPr>
          <w:rFonts w:ascii="Arial" w:hAnsi="Arial" w:cs="Arial"/>
          <w:b/>
          <w:bCs/>
          <w:sz w:val="28"/>
          <w:szCs w:val="28"/>
        </w:rPr>
      </w:pPr>
    </w:p>
    <w:p w:rsidR="00F03FAB" w:rsidRDefault="00F03FAB" w:rsidP="00876ECD">
      <w:pPr>
        <w:rPr>
          <w:rFonts w:ascii="Arial" w:hAnsi="Arial" w:cs="Arial"/>
          <w:b/>
          <w:bCs/>
          <w:sz w:val="28"/>
          <w:szCs w:val="28"/>
        </w:rPr>
      </w:pPr>
    </w:p>
    <w:p w:rsidR="00F03FAB" w:rsidRDefault="00F03FAB" w:rsidP="00876ECD">
      <w:pPr>
        <w:rPr>
          <w:rFonts w:ascii="Arial" w:hAnsi="Arial" w:cs="Arial"/>
          <w:b/>
          <w:bCs/>
          <w:sz w:val="28"/>
          <w:szCs w:val="28"/>
        </w:rPr>
      </w:pPr>
    </w:p>
    <w:p w:rsidR="00F03FAB" w:rsidRDefault="00F03FAB" w:rsidP="00876ECD">
      <w:pPr>
        <w:rPr>
          <w:rFonts w:ascii="Arial" w:hAnsi="Arial" w:cs="Arial"/>
          <w:b/>
          <w:bCs/>
          <w:sz w:val="28"/>
          <w:szCs w:val="28"/>
        </w:rPr>
      </w:pPr>
    </w:p>
    <w:p w:rsidR="00AB3D0D" w:rsidRPr="00262EDA" w:rsidRDefault="00AB3D0D" w:rsidP="00E16B7A">
      <w:pPr>
        <w:pBdr>
          <w:top w:val="single" w:sz="4" w:space="1" w:color="auto"/>
          <w:left w:val="single" w:sz="4" w:space="4" w:color="auto"/>
          <w:bottom w:val="single" w:sz="4" w:space="1" w:color="auto"/>
          <w:right w:val="single" w:sz="4" w:space="4" w:color="auto"/>
        </w:pBdr>
        <w:jc w:val="both"/>
        <w:rPr>
          <w:rFonts w:ascii="Arial" w:hAnsi="Arial" w:cs="Arial"/>
          <w:b/>
          <w:bCs/>
          <w:sz w:val="28"/>
          <w:szCs w:val="28"/>
        </w:rPr>
      </w:pPr>
      <w:r w:rsidRPr="00262EDA">
        <w:rPr>
          <w:rFonts w:ascii="Arial" w:hAnsi="Arial" w:cs="Arial"/>
          <w:b/>
          <w:bCs/>
          <w:sz w:val="28"/>
          <w:szCs w:val="28"/>
        </w:rPr>
        <w:t xml:space="preserve">Laboratorio: </w:t>
      </w:r>
      <w:r>
        <w:rPr>
          <w:rFonts w:ascii="Arial" w:hAnsi="Arial" w:cs="Arial"/>
          <w:b/>
          <w:bCs/>
          <w:sz w:val="28"/>
          <w:szCs w:val="28"/>
        </w:rPr>
        <w:t xml:space="preserve">elaborar </w:t>
      </w:r>
      <w:r w:rsidR="00362DFB">
        <w:rPr>
          <w:rFonts w:ascii="Arial" w:hAnsi="Arial" w:cs="Arial"/>
          <w:b/>
          <w:bCs/>
          <w:sz w:val="28"/>
          <w:szCs w:val="28"/>
        </w:rPr>
        <w:t>un caso simulado de empresa desde la documentación hasta los estados contables</w:t>
      </w:r>
      <w:r w:rsidR="00E16B7A">
        <w:rPr>
          <w:rFonts w:ascii="Arial" w:hAnsi="Arial" w:cs="Arial"/>
          <w:b/>
          <w:bCs/>
          <w:sz w:val="28"/>
          <w:szCs w:val="28"/>
        </w:rPr>
        <w:t xml:space="preserve">, incluyendo su análisis e interpretación, </w:t>
      </w:r>
      <w:r w:rsidR="00362DFB">
        <w:rPr>
          <w:rFonts w:ascii="Arial" w:hAnsi="Arial" w:cs="Arial"/>
          <w:b/>
          <w:bCs/>
          <w:sz w:val="28"/>
          <w:szCs w:val="28"/>
        </w:rPr>
        <w:t xml:space="preserve"> para un periodo irregular de duración no mayor a tres meses.</w:t>
      </w:r>
      <w:r>
        <w:rPr>
          <w:rFonts w:ascii="Arial" w:hAnsi="Arial" w:cs="Arial"/>
          <w:b/>
          <w:bCs/>
          <w:sz w:val="28"/>
          <w:szCs w:val="28"/>
        </w:rPr>
        <w:t xml:space="preserve">  </w:t>
      </w:r>
      <w:r w:rsidRPr="00262EDA">
        <w:rPr>
          <w:rFonts w:ascii="Arial" w:hAnsi="Arial" w:cs="Arial"/>
          <w:b/>
          <w:bCs/>
          <w:sz w:val="28"/>
          <w:szCs w:val="28"/>
        </w:rPr>
        <w:t xml:space="preserve">  </w:t>
      </w:r>
    </w:p>
    <w:p w:rsidR="003B07BA" w:rsidRDefault="003B07BA" w:rsidP="003B07BA">
      <w:pPr>
        <w:jc w:val="both"/>
        <w:rPr>
          <w:rFonts w:ascii="Arial" w:hAnsi="Arial" w:cs="Arial"/>
          <w:b/>
          <w:bCs/>
          <w:sz w:val="28"/>
          <w:szCs w:val="28"/>
        </w:rPr>
      </w:pPr>
    </w:p>
    <w:p w:rsidR="003B07BA" w:rsidRPr="000A2AF4" w:rsidRDefault="003B07BA" w:rsidP="003B07BA">
      <w:pPr>
        <w:jc w:val="both"/>
        <w:rPr>
          <w:rFonts w:ascii="Arial" w:hAnsi="Arial" w:cs="Arial"/>
          <w:b/>
          <w:sz w:val="28"/>
          <w:szCs w:val="28"/>
          <w:u w:val="single"/>
        </w:rPr>
      </w:pPr>
      <w:r w:rsidRPr="000A2AF4">
        <w:rPr>
          <w:rFonts w:ascii="Arial" w:hAnsi="Arial" w:cs="Arial"/>
          <w:b/>
          <w:bCs/>
          <w:sz w:val="28"/>
          <w:szCs w:val="28"/>
        </w:rPr>
        <w:t>Bibliografía</w:t>
      </w:r>
    </w:p>
    <w:p w:rsidR="00FC4F10" w:rsidRDefault="00FC4F10" w:rsidP="00FC4F10">
      <w:pPr>
        <w:autoSpaceDE w:val="0"/>
        <w:autoSpaceDN w:val="0"/>
        <w:adjustRightInd w:val="0"/>
        <w:rPr>
          <w:rFonts w:ascii="Arial" w:hAnsi="Arial" w:cs="Arial"/>
          <w:sz w:val="28"/>
          <w:szCs w:val="28"/>
        </w:rPr>
      </w:pPr>
    </w:p>
    <w:p w:rsidR="003B07BA" w:rsidRPr="00262EDA" w:rsidRDefault="003B07BA" w:rsidP="003B07BA">
      <w:pPr>
        <w:numPr>
          <w:ilvl w:val="0"/>
          <w:numId w:val="36"/>
        </w:numPr>
        <w:autoSpaceDE w:val="0"/>
        <w:autoSpaceDN w:val="0"/>
        <w:adjustRightInd w:val="0"/>
        <w:rPr>
          <w:rFonts w:ascii="Arial" w:hAnsi="Arial" w:cs="Arial"/>
          <w:b/>
          <w:bCs/>
          <w:sz w:val="28"/>
          <w:szCs w:val="28"/>
        </w:rPr>
      </w:pPr>
      <w:r w:rsidRPr="00F92298">
        <w:rPr>
          <w:rFonts w:ascii="Arial" w:hAnsi="Arial" w:cs="Arial"/>
          <w:bCs/>
          <w:sz w:val="28"/>
          <w:szCs w:val="28"/>
        </w:rPr>
        <w:t>Material preparado por la cátedra</w:t>
      </w:r>
      <w:r w:rsidRPr="00262EDA">
        <w:rPr>
          <w:rFonts w:ascii="Arial" w:hAnsi="Arial" w:cs="Arial"/>
          <w:b/>
          <w:bCs/>
          <w:sz w:val="28"/>
          <w:szCs w:val="28"/>
        </w:rPr>
        <w:t xml:space="preserve"> </w:t>
      </w:r>
    </w:p>
    <w:p w:rsidR="003B07BA" w:rsidRDefault="003B07BA" w:rsidP="00FC4F10">
      <w:pPr>
        <w:autoSpaceDE w:val="0"/>
        <w:autoSpaceDN w:val="0"/>
        <w:adjustRightInd w:val="0"/>
        <w:rPr>
          <w:rFonts w:ascii="Arial" w:hAnsi="Arial" w:cs="Arial"/>
          <w:sz w:val="28"/>
          <w:szCs w:val="28"/>
        </w:rPr>
      </w:pPr>
    </w:p>
    <w:p w:rsidR="0071614C" w:rsidRPr="009D5FF6" w:rsidRDefault="0071614C" w:rsidP="0071614C">
      <w:pPr>
        <w:jc w:val="both"/>
        <w:rPr>
          <w:rFonts w:ascii="Arial" w:hAnsi="Arial" w:cs="Arial"/>
          <w:b/>
          <w:sz w:val="28"/>
          <w:szCs w:val="28"/>
          <w:u w:val="single"/>
        </w:rPr>
      </w:pPr>
      <w:r w:rsidRPr="009D5FF6">
        <w:rPr>
          <w:rFonts w:ascii="Arial" w:hAnsi="Arial" w:cs="Arial"/>
          <w:b/>
          <w:sz w:val="28"/>
          <w:szCs w:val="28"/>
          <w:u w:val="single"/>
        </w:rPr>
        <w:t xml:space="preserve">UNIDAD TEMATICA </w:t>
      </w:r>
      <w:r>
        <w:rPr>
          <w:rFonts w:ascii="Arial" w:hAnsi="Arial" w:cs="Arial"/>
          <w:b/>
          <w:sz w:val="28"/>
          <w:szCs w:val="28"/>
          <w:u w:val="single"/>
        </w:rPr>
        <w:t>II</w:t>
      </w:r>
    </w:p>
    <w:p w:rsidR="0071614C" w:rsidRDefault="0071614C" w:rsidP="0071614C">
      <w:pPr>
        <w:jc w:val="both"/>
        <w:rPr>
          <w:i/>
          <w:iCs/>
        </w:rPr>
      </w:pPr>
      <w:r w:rsidRPr="009D5FF6">
        <w:rPr>
          <w:rFonts w:ascii="Arial" w:hAnsi="Arial" w:cs="Arial"/>
          <w:b/>
          <w:sz w:val="28"/>
          <w:szCs w:val="28"/>
          <w:u w:val="single"/>
        </w:rPr>
        <w:t xml:space="preserve"> </w:t>
      </w:r>
    </w:p>
    <w:p w:rsidR="0071614C" w:rsidRDefault="0071614C" w:rsidP="0071614C">
      <w:pPr>
        <w:jc w:val="both"/>
        <w:rPr>
          <w:rFonts w:ascii="Arial" w:hAnsi="Arial" w:cs="Arial"/>
          <w:bCs/>
          <w:sz w:val="28"/>
          <w:szCs w:val="28"/>
        </w:rPr>
      </w:pPr>
      <w:r w:rsidRPr="000A2AF4">
        <w:rPr>
          <w:rFonts w:ascii="Arial" w:hAnsi="Arial" w:cs="Arial"/>
          <w:b/>
          <w:bCs/>
          <w:sz w:val="28"/>
          <w:szCs w:val="28"/>
        </w:rPr>
        <w:t xml:space="preserve">Síntesis temática: </w:t>
      </w:r>
      <w:r w:rsidRPr="00561BAA">
        <w:rPr>
          <w:rFonts w:ascii="Arial" w:hAnsi="Arial" w:cs="Arial"/>
          <w:bCs/>
          <w:sz w:val="28"/>
          <w:szCs w:val="28"/>
        </w:rPr>
        <w:t>Entes</w:t>
      </w:r>
      <w:r>
        <w:rPr>
          <w:rFonts w:ascii="Arial" w:hAnsi="Arial" w:cs="Arial"/>
          <w:bCs/>
          <w:sz w:val="28"/>
          <w:szCs w:val="28"/>
        </w:rPr>
        <w:t xml:space="preserve"> con y sin fines de lucro</w:t>
      </w:r>
    </w:p>
    <w:p w:rsidR="0071614C" w:rsidRDefault="0071614C" w:rsidP="0071614C">
      <w:pPr>
        <w:jc w:val="both"/>
        <w:rPr>
          <w:rFonts w:ascii="Arial" w:hAnsi="Arial" w:cs="Arial"/>
          <w:bCs/>
          <w:sz w:val="28"/>
          <w:szCs w:val="28"/>
        </w:rPr>
      </w:pPr>
    </w:p>
    <w:p w:rsidR="0071614C" w:rsidRPr="00B72EC0" w:rsidRDefault="0071614C" w:rsidP="0071614C">
      <w:pPr>
        <w:jc w:val="both"/>
        <w:rPr>
          <w:rFonts w:ascii="Arial" w:hAnsi="Arial" w:cs="Arial"/>
          <w:sz w:val="28"/>
          <w:szCs w:val="28"/>
        </w:rPr>
      </w:pPr>
      <w:r w:rsidRPr="000A2AF4">
        <w:rPr>
          <w:rFonts w:ascii="Arial" w:hAnsi="Arial" w:cs="Arial"/>
          <w:b/>
          <w:bCs/>
          <w:sz w:val="28"/>
          <w:szCs w:val="28"/>
        </w:rPr>
        <w:t>Descriptores</w:t>
      </w:r>
      <w:r w:rsidRPr="000A2AF4">
        <w:rPr>
          <w:rFonts w:ascii="Arial" w:hAnsi="Arial" w:cs="Arial"/>
          <w:sz w:val="28"/>
          <w:szCs w:val="28"/>
        </w:rPr>
        <w:t xml:space="preserve">: </w:t>
      </w:r>
      <w:r w:rsidRPr="00B72EC0">
        <w:rPr>
          <w:rFonts w:ascii="Arial" w:hAnsi="Arial" w:cs="Arial"/>
          <w:bCs/>
          <w:sz w:val="28"/>
          <w:szCs w:val="28"/>
        </w:rPr>
        <w:t>Sociedades</w:t>
      </w:r>
      <w:r>
        <w:rPr>
          <w:rFonts w:ascii="Arial" w:hAnsi="Arial" w:cs="Arial"/>
          <w:bCs/>
          <w:sz w:val="28"/>
          <w:szCs w:val="28"/>
        </w:rPr>
        <w:t xml:space="preserve"> Comerciales: Sociedad Anónima, Sociedad Responsabilidad Limitada y Sociedad Colectiva. </w:t>
      </w:r>
      <w:r w:rsidRPr="00B72EC0">
        <w:rPr>
          <w:rFonts w:ascii="Arial" w:hAnsi="Arial" w:cs="Arial"/>
          <w:bCs/>
          <w:sz w:val="28"/>
          <w:szCs w:val="28"/>
        </w:rPr>
        <w:t xml:space="preserve">Entes sin fines de lucro. </w:t>
      </w:r>
      <w:r>
        <w:rPr>
          <w:rFonts w:ascii="Arial" w:hAnsi="Arial" w:cs="Arial"/>
          <w:bCs/>
          <w:sz w:val="28"/>
          <w:szCs w:val="28"/>
        </w:rPr>
        <w:t xml:space="preserve">Actividades más comunes </w:t>
      </w:r>
    </w:p>
    <w:p w:rsidR="0071614C" w:rsidRDefault="0071614C" w:rsidP="0071614C">
      <w:pPr>
        <w:jc w:val="both"/>
        <w:rPr>
          <w:rFonts w:ascii="Arial" w:hAnsi="Arial" w:cs="Arial"/>
          <w:b/>
          <w:bCs/>
          <w:sz w:val="28"/>
          <w:szCs w:val="28"/>
        </w:rPr>
      </w:pPr>
    </w:p>
    <w:p w:rsidR="0071614C" w:rsidRDefault="0071614C" w:rsidP="0071614C">
      <w:pPr>
        <w:jc w:val="both"/>
        <w:rPr>
          <w:rFonts w:ascii="Arial" w:hAnsi="Arial" w:cs="Arial"/>
          <w:bCs/>
          <w:sz w:val="28"/>
          <w:szCs w:val="28"/>
        </w:rPr>
      </w:pPr>
      <w:r w:rsidRPr="000A2AF4">
        <w:rPr>
          <w:rFonts w:ascii="Arial" w:hAnsi="Arial" w:cs="Arial"/>
          <w:b/>
          <w:bCs/>
          <w:sz w:val="28"/>
          <w:szCs w:val="28"/>
        </w:rPr>
        <w:t>Objetivos Específicos:</w:t>
      </w:r>
      <w:r>
        <w:rPr>
          <w:rFonts w:ascii="Arial" w:hAnsi="Arial" w:cs="Arial"/>
          <w:b/>
          <w:bCs/>
          <w:sz w:val="28"/>
          <w:szCs w:val="28"/>
        </w:rPr>
        <w:t xml:space="preserve"> </w:t>
      </w:r>
      <w:r w:rsidRPr="004F04B4">
        <w:rPr>
          <w:rFonts w:ascii="Arial" w:hAnsi="Arial" w:cs="Arial"/>
          <w:bCs/>
          <w:sz w:val="28"/>
          <w:szCs w:val="28"/>
        </w:rPr>
        <w:t>Con cada Unidad programática, se pretende afianzar los conocimientos teóricos</w:t>
      </w:r>
      <w:r>
        <w:rPr>
          <w:rFonts w:ascii="Arial" w:hAnsi="Arial" w:cs="Arial"/>
          <w:bCs/>
          <w:sz w:val="28"/>
          <w:szCs w:val="28"/>
        </w:rPr>
        <w:t xml:space="preserve"> </w:t>
      </w:r>
      <w:r w:rsidRPr="004F04B4">
        <w:rPr>
          <w:rFonts w:ascii="Arial" w:hAnsi="Arial" w:cs="Arial"/>
          <w:bCs/>
          <w:sz w:val="28"/>
          <w:szCs w:val="28"/>
        </w:rPr>
        <w:t xml:space="preserve">-técnicos adquiridos  y trasladar su aplicación  a distintas organizaciones </w:t>
      </w:r>
    </w:p>
    <w:p w:rsidR="0071614C" w:rsidRPr="004F04B4" w:rsidRDefault="0071614C" w:rsidP="0071614C">
      <w:pPr>
        <w:jc w:val="both"/>
        <w:rPr>
          <w:rFonts w:ascii="Arial" w:hAnsi="Arial" w:cs="Arial"/>
          <w:bCs/>
          <w:sz w:val="28"/>
          <w:szCs w:val="28"/>
        </w:rPr>
      </w:pPr>
    </w:p>
    <w:p w:rsidR="0071614C" w:rsidRPr="00B72EC0" w:rsidRDefault="0071614C" w:rsidP="0071614C">
      <w:pPr>
        <w:jc w:val="both"/>
        <w:rPr>
          <w:rFonts w:ascii="Arial" w:hAnsi="Arial" w:cs="Arial"/>
          <w:bCs/>
          <w:sz w:val="28"/>
          <w:szCs w:val="28"/>
        </w:rPr>
      </w:pPr>
      <w:r w:rsidRPr="000A2AF4">
        <w:rPr>
          <w:rFonts w:ascii="Arial" w:hAnsi="Arial" w:cs="Arial"/>
          <w:b/>
          <w:bCs/>
          <w:sz w:val="28"/>
          <w:szCs w:val="28"/>
        </w:rPr>
        <w:t xml:space="preserve">Contenidos: </w:t>
      </w:r>
      <w:r w:rsidRPr="00B72EC0">
        <w:rPr>
          <w:rFonts w:ascii="Arial" w:hAnsi="Arial" w:cs="Arial"/>
          <w:bCs/>
          <w:sz w:val="28"/>
          <w:szCs w:val="28"/>
        </w:rPr>
        <w:t>Organización y Sistemas. Aspectos legales y jurídicos, Impositivos, Laborales, Contabilidad, Auditoria, Análisis e interpretación de los Estados Contables.</w:t>
      </w:r>
      <w:r w:rsidRPr="00B72EC0">
        <w:rPr>
          <w:rFonts w:ascii="Arial" w:hAnsi="Arial" w:cs="Arial"/>
          <w:sz w:val="28"/>
          <w:szCs w:val="28"/>
        </w:rPr>
        <w:t xml:space="preserve"> </w:t>
      </w:r>
    </w:p>
    <w:p w:rsidR="0071614C" w:rsidRDefault="0071614C" w:rsidP="0071614C"/>
    <w:p w:rsidR="0071614C" w:rsidRDefault="0071614C" w:rsidP="0071614C">
      <w:pPr>
        <w:jc w:val="both"/>
        <w:rPr>
          <w:rFonts w:ascii="Arial" w:hAnsi="Arial" w:cs="Arial"/>
          <w:b/>
          <w:bCs/>
          <w:sz w:val="28"/>
          <w:szCs w:val="28"/>
        </w:rPr>
      </w:pPr>
      <w:r w:rsidRPr="000A2AF4">
        <w:rPr>
          <w:rFonts w:ascii="Arial" w:hAnsi="Arial" w:cs="Arial"/>
          <w:b/>
          <w:bCs/>
          <w:sz w:val="28"/>
          <w:szCs w:val="28"/>
        </w:rPr>
        <w:t>Bibliografía</w:t>
      </w:r>
    </w:p>
    <w:p w:rsidR="0071614C" w:rsidRPr="004502C6" w:rsidRDefault="0071614C" w:rsidP="0071614C">
      <w:pPr>
        <w:numPr>
          <w:ilvl w:val="0"/>
          <w:numId w:val="14"/>
        </w:numPr>
        <w:autoSpaceDE w:val="0"/>
        <w:autoSpaceDN w:val="0"/>
        <w:adjustRightInd w:val="0"/>
        <w:jc w:val="both"/>
        <w:rPr>
          <w:rFonts w:ascii="Arial" w:hAnsi="Arial" w:cs="Arial"/>
          <w:sz w:val="28"/>
          <w:szCs w:val="28"/>
        </w:rPr>
      </w:pPr>
      <w:r w:rsidRPr="00F92298">
        <w:rPr>
          <w:rFonts w:ascii="Arial" w:hAnsi="Arial" w:cs="Arial"/>
          <w:bCs/>
          <w:sz w:val="28"/>
          <w:szCs w:val="28"/>
        </w:rPr>
        <w:t xml:space="preserve">Material </w:t>
      </w:r>
      <w:r>
        <w:rPr>
          <w:rFonts w:ascii="Arial" w:hAnsi="Arial" w:cs="Arial"/>
          <w:bCs/>
          <w:sz w:val="28"/>
          <w:szCs w:val="28"/>
        </w:rPr>
        <w:t xml:space="preserve">preparado por la </w:t>
      </w:r>
      <w:r w:rsidRPr="00F92298">
        <w:rPr>
          <w:rFonts w:ascii="Arial" w:hAnsi="Arial" w:cs="Arial"/>
          <w:bCs/>
          <w:sz w:val="28"/>
          <w:szCs w:val="28"/>
        </w:rPr>
        <w:t>cátedra</w:t>
      </w:r>
      <w:r w:rsidRPr="00262EDA">
        <w:rPr>
          <w:rFonts w:ascii="Arial" w:hAnsi="Arial" w:cs="Arial"/>
          <w:b/>
          <w:bCs/>
          <w:sz w:val="28"/>
          <w:szCs w:val="28"/>
        </w:rPr>
        <w:t xml:space="preserve"> </w:t>
      </w:r>
    </w:p>
    <w:p w:rsidR="0071614C" w:rsidRDefault="0071614C" w:rsidP="0071614C">
      <w:pPr>
        <w:numPr>
          <w:ilvl w:val="0"/>
          <w:numId w:val="14"/>
        </w:numPr>
        <w:jc w:val="both"/>
        <w:rPr>
          <w:rFonts w:ascii="Arial" w:hAnsi="Arial" w:cs="Arial"/>
          <w:sz w:val="28"/>
          <w:szCs w:val="28"/>
        </w:rPr>
      </w:pPr>
      <w:r w:rsidRPr="008578D8">
        <w:rPr>
          <w:rFonts w:ascii="Arial" w:hAnsi="Arial" w:cs="Arial"/>
          <w:sz w:val="28"/>
          <w:szCs w:val="28"/>
        </w:rPr>
        <w:t xml:space="preserve">Guía Práctica para el Contador. Mario </w:t>
      </w:r>
      <w:proofErr w:type="spellStart"/>
      <w:r w:rsidRPr="008578D8">
        <w:rPr>
          <w:rFonts w:ascii="Arial" w:hAnsi="Arial" w:cs="Arial"/>
          <w:sz w:val="28"/>
          <w:szCs w:val="28"/>
        </w:rPr>
        <w:t>Rapisarda</w:t>
      </w:r>
      <w:proofErr w:type="spellEnd"/>
      <w:r w:rsidRPr="008578D8">
        <w:rPr>
          <w:rFonts w:ascii="Arial" w:hAnsi="Arial" w:cs="Arial"/>
          <w:sz w:val="28"/>
          <w:szCs w:val="28"/>
        </w:rPr>
        <w:t xml:space="preserve"> y Marcelo </w:t>
      </w:r>
      <w:proofErr w:type="spellStart"/>
      <w:r w:rsidRPr="008578D8">
        <w:rPr>
          <w:rFonts w:ascii="Arial" w:hAnsi="Arial" w:cs="Arial"/>
          <w:sz w:val="28"/>
          <w:szCs w:val="28"/>
        </w:rPr>
        <w:t>Zangaro</w:t>
      </w:r>
      <w:proofErr w:type="spellEnd"/>
    </w:p>
    <w:p w:rsidR="0071614C" w:rsidRDefault="0071614C" w:rsidP="0071614C">
      <w:pPr>
        <w:numPr>
          <w:ilvl w:val="0"/>
          <w:numId w:val="14"/>
        </w:numPr>
        <w:jc w:val="both"/>
        <w:rPr>
          <w:rFonts w:ascii="Arial" w:hAnsi="Arial" w:cs="Arial"/>
          <w:sz w:val="28"/>
          <w:szCs w:val="28"/>
        </w:rPr>
      </w:pPr>
      <w:r>
        <w:rPr>
          <w:rFonts w:ascii="Arial" w:hAnsi="Arial" w:cs="Arial"/>
          <w:bCs/>
          <w:sz w:val="28"/>
          <w:szCs w:val="28"/>
        </w:rPr>
        <w:t>Ley 19550 Modificada por la ley 22903</w:t>
      </w:r>
    </w:p>
    <w:p w:rsidR="0071614C" w:rsidRPr="00AC08FB" w:rsidRDefault="0071614C" w:rsidP="0071614C">
      <w:pPr>
        <w:numPr>
          <w:ilvl w:val="0"/>
          <w:numId w:val="14"/>
        </w:numPr>
        <w:jc w:val="both"/>
        <w:rPr>
          <w:rFonts w:ascii="Arial" w:hAnsi="Arial" w:cs="Arial"/>
          <w:sz w:val="28"/>
          <w:szCs w:val="28"/>
        </w:rPr>
      </w:pPr>
      <w:r w:rsidRPr="004F04B4">
        <w:rPr>
          <w:rFonts w:ascii="Arial" w:hAnsi="Arial" w:cs="Arial"/>
          <w:sz w:val="28"/>
          <w:szCs w:val="28"/>
        </w:rPr>
        <w:t>Fundaciones</w:t>
      </w:r>
      <w:r>
        <w:rPr>
          <w:rFonts w:ascii="Arial" w:hAnsi="Arial" w:cs="Arial"/>
          <w:sz w:val="28"/>
          <w:szCs w:val="28"/>
        </w:rPr>
        <w:t xml:space="preserve">. Horacio Miguel </w:t>
      </w:r>
      <w:proofErr w:type="spellStart"/>
      <w:r>
        <w:rPr>
          <w:rFonts w:ascii="Arial" w:hAnsi="Arial" w:cs="Arial"/>
          <w:sz w:val="28"/>
          <w:szCs w:val="28"/>
        </w:rPr>
        <w:t>Calabró</w:t>
      </w:r>
      <w:proofErr w:type="spellEnd"/>
      <w:r>
        <w:rPr>
          <w:rFonts w:ascii="Arial" w:hAnsi="Arial" w:cs="Arial"/>
          <w:sz w:val="28"/>
          <w:szCs w:val="28"/>
        </w:rPr>
        <w:t xml:space="preserve"> </w:t>
      </w:r>
    </w:p>
    <w:p w:rsidR="0071614C" w:rsidRDefault="0071614C" w:rsidP="00FC4F10">
      <w:pPr>
        <w:autoSpaceDE w:val="0"/>
        <w:autoSpaceDN w:val="0"/>
        <w:adjustRightInd w:val="0"/>
        <w:rPr>
          <w:rFonts w:ascii="Arial" w:hAnsi="Arial" w:cs="Arial"/>
          <w:b/>
          <w:sz w:val="28"/>
          <w:szCs w:val="28"/>
          <w:u w:val="single"/>
        </w:rPr>
      </w:pPr>
    </w:p>
    <w:p w:rsidR="0071614C" w:rsidRDefault="0071614C" w:rsidP="00FC4F10">
      <w:pPr>
        <w:autoSpaceDE w:val="0"/>
        <w:autoSpaceDN w:val="0"/>
        <w:adjustRightInd w:val="0"/>
        <w:rPr>
          <w:rFonts w:ascii="Arial" w:hAnsi="Arial" w:cs="Arial"/>
          <w:b/>
          <w:sz w:val="28"/>
          <w:szCs w:val="28"/>
          <w:u w:val="single"/>
        </w:rPr>
      </w:pPr>
    </w:p>
    <w:p w:rsidR="00F100D9" w:rsidRPr="009D5FF6" w:rsidRDefault="00F100D9" w:rsidP="00FC4F10">
      <w:pPr>
        <w:autoSpaceDE w:val="0"/>
        <w:autoSpaceDN w:val="0"/>
        <w:adjustRightInd w:val="0"/>
        <w:rPr>
          <w:rFonts w:ascii="Arial" w:hAnsi="Arial" w:cs="Arial"/>
          <w:b/>
          <w:sz w:val="28"/>
          <w:szCs w:val="28"/>
          <w:u w:val="single"/>
        </w:rPr>
      </w:pPr>
      <w:r w:rsidRPr="009D5FF6">
        <w:rPr>
          <w:rFonts w:ascii="Arial" w:hAnsi="Arial" w:cs="Arial"/>
          <w:b/>
          <w:sz w:val="28"/>
          <w:szCs w:val="28"/>
          <w:u w:val="single"/>
        </w:rPr>
        <w:t xml:space="preserve">UNIDAD TEMATICA </w:t>
      </w:r>
      <w:r w:rsidR="008578D8">
        <w:rPr>
          <w:rFonts w:ascii="Arial" w:hAnsi="Arial" w:cs="Arial"/>
          <w:b/>
          <w:sz w:val="28"/>
          <w:szCs w:val="28"/>
          <w:u w:val="single"/>
        </w:rPr>
        <w:t>I</w:t>
      </w:r>
      <w:r w:rsidR="00362DFB">
        <w:rPr>
          <w:rFonts w:ascii="Arial" w:hAnsi="Arial" w:cs="Arial"/>
          <w:b/>
          <w:sz w:val="28"/>
          <w:szCs w:val="28"/>
          <w:u w:val="single"/>
        </w:rPr>
        <w:t>I</w:t>
      </w:r>
      <w:r w:rsidR="0071614C">
        <w:rPr>
          <w:rFonts w:ascii="Arial" w:hAnsi="Arial" w:cs="Arial"/>
          <w:b/>
          <w:sz w:val="28"/>
          <w:szCs w:val="28"/>
          <w:u w:val="single"/>
        </w:rPr>
        <w:t>I</w:t>
      </w:r>
    </w:p>
    <w:p w:rsidR="009D5FF6" w:rsidRDefault="00F100D9" w:rsidP="00C33EF3">
      <w:pPr>
        <w:jc w:val="both"/>
        <w:rPr>
          <w:i/>
          <w:iCs/>
        </w:rPr>
      </w:pPr>
      <w:r w:rsidRPr="009D5FF6">
        <w:rPr>
          <w:rFonts w:ascii="Arial" w:hAnsi="Arial" w:cs="Arial"/>
          <w:b/>
          <w:sz w:val="28"/>
          <w:szCs w:val="28"/>
          <w:u w:val="single"/>
        </w:rPr>
        <w:t xml:space="preserve"> </w:t>
      </w:r>
    </w:p>
    <w:p w:rsidR="009D5FF6" w:rsidRPr="00E16B7A" w:rsidRDefault="009D5FF6" w:rsidP="000A2AF4">
      <w:pPr>
        <w:jc w:val="both"/>
        <w:rPr>
          <w:rFonts w:ascii="Arial" w:hAnsi="Arial" w:cs="Arial"/>
          <w:sz w:val="28"/>
          <w:szCs w:val="28"/>
        </w:rPr>
      </w:pPr>
      <w:r w:rsidRPr="000A2AF4">
        <w:rPr>
          <w:rFonts w:ascii="Arial" w:hAnsi="Arial" w:cs="Arial"/>
          <w:b/>
          <w:bCs/>
          <w:sz w:val="28"/>
          <w:szCs w:val="28"/>
        </w:rPr>
        <w:t>Síntesis temática</w:t>
      </w:r>
      <w:r w:rsidR="00E16B7A" w:rsidRPr="000A2AF4">
        <w:rPr>
          <w:rFonts w:ascii="Arial" w:hAnsi="Arial" w:cs="Arial"/>
          <w:b/>
          <w:bCs/>
          <w:sz w:val="28"/>
          <w:szCs w:val="28"/>
        </w:rPr>
        <w:t xml:space="preserve">: </w:t>
      </w:r>
      <w:r w:rsidR="00E16B7A" w:rsidRPr="00E16B7A">
        <w:rPr>
          <w:rFonts w:ascii="Arial" w:hAnsi="Arial" w:cs="Arial"/>
          <w:bCs/>
          <w:sz w:val="28"/>
          <w:szCs w:val="28"/>
        </w:rPr>
        <w:t>Tributos</w:t>
      </w:r>
      <w:r w:rsidR="00C90AFE" w:rsidRPr="00E16B7A">
        <w:rPr>
          <w:rFonts w:ascii="Arial" w:hAnsi="Arial" w:cs="Arial"/>
          <w:bCs/>
          <w:sz w:val="28"/>
          <w:szCs w:val="28"/>
        </w:rPr>
        <w:t xml:space="preserve"> </w:t>
      </w:r>
    </w:p>
    <w:p w:rsidR="009D5FF6" w:rsidRPr="000A2AF4" w:rsidRDefault="009D5FF6" w:rsidP="000A2AF4">
      <w:pPr>
        <w:jc w:val="both"/>
        <w:rPr>
          <w:rFonts w:ascii="Arial" w:hAnsi="Arial" w:cs="Arial"/>
          <w:b/>
          <w:bCs/>
          <w:sz w:val="28"/>
          <w:szCs w:val="28"/>
        </w:rPr>
      </w:pPr>
    </w:p>
    <w:p w:rsidR="009D5FF6" w:rsidRPr="000A2AF4" w:rsidRDefault="009D5FF6" w:rsidP="000A2AF4">
      <w:pPr>
        <w:jc w:val="both"/>
        <w:rPr>
          <w:rFonts w:ascii="Arial" w:hAnsi="Arial" w:cs="Arial"/>
          <w:sz w:val="28"/>
          <w:szCs w:val="28"/>
        </w:rPr>
      </w:pPr>
      <w:r w:rsidRPr="000A2AF4">
        <w:rPr>
          <w:rFonts w:ascii="Arial" w:hAnsi="Arial" w:cs="Arial"/>
          <w:b/>
          <w:bCs/>
          <w:sz w:val="28"/>
          <w:szCs w:val="28"/>
        </w:rPr>
        <w:t>Descriptores</w:t>
      </w:r>
      <w:r w:rsidRPr="000A2AF4">
        <w:rPr>
          <w:rFonts w:ascii="Arial" w:hAnsi="Arial" w:cs="Arial"/>
          <w:sz w:val="28"/>
          <w:szCs w:val="28"/>
        </w:rPr>
        <w:t xml:space="preserve">: </w:t>
      </w:r>
      <w:r w:rsidR="00E16B7A">
        <w:rPr>
          <w:rFonts w:ascii="Arial" w:hAnsi="Arial" w:cs="Arial"/>
          <w:sz w:val="28"/>
          <w:szCs w:val="28"/>
        </w:rPr>
        <w:t>Tributos</w:t>
      </w:r>
      <w:r w:rsidR="00C90AFE" w:rsidRPr="000A2AF4">
        <w:rPr>
          <w:rFonts w:ascii="Arial" w:hAnsi="Arial" w:cs="Arial"/>
          <w:sz w:val="28"/>
          <w:szCs w:val="28"/>
        </w:rPr>
        <w:t xml:space="preserve"> Nacionales</w:t>
      </w:r>
      <w:r w:rsidR="00E16B7A">
        <w:rPr>
          <w:rFonts w:ascii="Arial" w:hAnsi="Arial" w:cs="Arial"/>
          <w:sz w:val="28"/>
          <w:szCs w:val="28"/>
        </w:rPr>
        <w:t xml:space="preserve">, </w:t>
      </w:r>
      <w:r w:rsidR="00C90AFE" w:rsidRPr="000A2AF4">
        <w:rPr>
          <w:rFonts w:ascii="Arial" w:hAnsi="Arial" w:cs="Arial"/>
          <w:sz w:val="28"/>
          <w:szCs w:val="28"/>
        </w:rPr>
        <w:t xml:space="preserve">  Provinciales</w:t>
      </w:r>
      <w:r w:rsidR="00E16B7A">
        <w:rPr>
          <w:rFonts w:ascii="Arial" w:hAnsi="Arial" w:cs="Arial"/>
          <w:sz w:val="28"/>
          <w:szCs w:val="28"/>
        </w:rPr>
        <w:t xml:space="preserve"> y Municipales</w:t>
      </w:r>
    </w:p>
    <w:p w:rsidR="009D5FF6" w:rsidRPr="000A2AF4" w:rsidRDefault="009D5FF6" w:rsidP="000A2AF4">
      <w:pPr>
        <w:jc w:val="both"/>
        <w:rPr>
          <w:rFonts w:ascii="Arial" w:hAnsi="Arial" w:cs="Arial"/>
          <w:sz w:val="28"/>
          <w:szCs w:val="28"/>
        </w:rPr>
      </w:pPr>
    </w:p>
    <w:p w:rsidR="00E35633" w:rsidRDefault="009D5FF6" w:rsidP="000A2AF4">
      <w:pPr>
        <w:jc w:val="both"/>
        <w:rPr>
          <w:rFonts w:ascii="Arial" w:hAnsi="Arial" w:cs="Arial"/>
          <w:sz w:val="28"/>
          <w:szCs w:val="28"/>
        </w:rPr>
      </w:pPr>
      <w:r w:rsidRPr="000A2AF4">
        <w:rPr>
          <w:rFonts w:ascii="Arial" w:hAnsi="Arial" w:cs="Arial"/>
          <w:b/>
          <w:bCs/>
          <w:sz w:val="28"/>
          <w:szCs w:val="28"/>
        </w:rPr>
        <w:t>Objetivos Específicos</w:t>
      </w:r>
      <w:r w:rsidR="00074FB9" w:rsidRPr="000A2AF4">
        <w:rPr>
          <w:rFonts w:ascii="Arial" w:hAnsi="Arial" w:cs="Arial"/>
          <w:b/>
          <w:bCs/>
          <w:sz w:val="28"/>
          <w:szCs w:val="28"/>
        </w:rPr>
        <w:t xml:space="preserve">: </w:t>
      </w:r>
      <w:r w:rsidR="00074FB9" w:rsidRPr="000A2AF4">
        <w:rPr>
          <w:rFonts w:ascii="Arial" w:hAnsi="Arial" w:cs="Arial"/>
          <w:bCs/>
          <w:sz w:val="28"/>
          <w:szCs w:val="28"/>
        </w:rPr>
        <w:t>Que</w:t>
      </w:r>
      <w:r w:rsidR="00074FB9" w:rsidRPr="000A2AF4">
        <w:rPr>
          <w:rFonts w:ascii="Arial" w:hAnsi="Arial" w:cs="Arial"/>
          <w:sz w:val="28"/>
          <w:szCs w:val="28"/>
        </w:rPr>
        <w:t xml:space="preserve"> el alumno  realice las liquidaciones  de impuestos </w:t>
      </w:r>
      <w:r w:rsidR="00E35633">
        <w:rPr>
          <w:rFonts w:ascii="Arial" w:hAnsi="Arial" w:cs="Arial"/>
          <w:sz w:val="28"/>
          <w:szCs w:val="28"/>
        </w:rPr>
        <w:t xml:space="preserve">provinciales y nacionales </w:t>
      </w:r>
      <w:r w:rsidR="00074FB9" w:rsidRPr="000A2AF4">
        <w:rPr>
          <w:rFonts w:ascii="Arial" w:hAnsi="Arial" w:cs="Arial"/>
          <w:sz w:val="28"/>
          <w:szCs w:val="28"/>
        </w:rPr>
        <w:t xml:space="preserve">con los aplicativos vigentes según AFIP </w:t>
      </w:r>
    </w:p>
    <w:p w:rsidR="00E35633" w:rsidRDefault="00E35633" w:rsidP="000A2AF4">
      <w:pPr>
        <w:jc w:val="both"/>
        <w:rPr>
          <w:rFonts w:ascii="Arial" w:hAnsi="Arial" w:cs="Arial"/>
          <w:sz w:val="28"/>
          <w:szCs w:val="28"/>
        </w:rPr>
      </w:pPr>
    </w:p>
    <w:p w:rsidR="00074FB9" w:rsidRPr="000A2AF4" w:rsidRDefault="009D5FF6" w:rsidP="000A2AF4">
      <w:pPr>
        <w:jc w:val="both"/>
        <w:rPr>
          <w:rFonts w:ascii="Arial" w:hAnsi="Arial" w:cs="Arial"/>
          <w:sz w:val="28"/>
          <w:szCs w:val="28"/>
        </w:rPr>
      </w:pPr>
      <w:r w:rsidRPr="000A2AF4">
        <w:rPr>
          <w:rFonts w:ascii="Arial" w:hAnsi="Arial" w:cs="Arial"/>
          <w:b/>
          <w:bCs/>
          <w:sz w:val="28"/>
          <w:szCs w:val="28"/>
        </w:rPr>
        <w:t>Contenidos:</w:t>
      </w:r>
      <w:r w:rsidR="00074FB9" w:rsidRPr="000A2AF4">
        <w:rPr>
          <w:rFonts w:ascii="Arial" w:hAnsi="Arial" w:cs="Arial"/>
          <w:b/>
          <w:bCs/>
          <w:sz w:val="28"/>
          <w:szCs w:val="28"/>
        </w:rPr>
        <w:t xml:space="preserve"> </w:t>
      </w:r>
      <w:r w:rsidR="00074FB9" w:rsidRPr="000A2AF4">
        <w:rPr>
          <w:rFonts w:ascii="Arial" w:hAnsi="Arial" w:cs="Arial"/>
          <w:sz w:val="28"/>
          <w:szCs w:val="28"/>
        </w:rPr>
        <w:t xml:space="preserve">Régimen de Facturación y </w:t>
      </w:r>
      <w:proofErr w:type="spellStart"/>
      <w:r w:rsidR="00074FB9" w:rsidRPr="000A2AF4">
        <w:rPr>
          <w:rFonts w:ascii="Arial" w:hAnsi="Arial" w:cs="Arial"/>
          <w:sz w:val="28"/>
          <w:szCs w:val="28"/>
        </w:rPr>
        <w:t>Registracion</w:t>
      </w:r>
      <w:proofErr w:type="spellEnd"/>
      <w:r w:rsidR="00074FB9" w:rsidRPr="000A2AF4">
        <w:rPr>
          <w:rFonts w:ascii="Arial" w:hAnsi="Arial" w:cs="Arial"/>
          <w:sz w:val="28"/>
          <w:szCs w:val="28"/>
        </w:rPr>
        <w:t xml:space="preserve">. Ley </w:t>
      </w:r>
      <w:proofErr w:type="spellStart"/>
      <w:r w:rsidR="00074FB9" w:rsidRPr="000A2AF4">
        <w:rPr>
          <w:rFonts w:ascii="Arial" w:hAnsi="Arial" w:cs="Arial"/>
          <w:sz w:val="28"/>
          <w:szCs w:val="28"/>
        </w:rPr>
        <w:t>Antievasi</w:t>
      </w:r>
      <w:r w:rsidR="003B07BA">
        <w:rPr>
          <w:rFonts w:ascii="Arial" w:hAnsi="Arial" w:cs="Arial"/>
          <w:sz w:val="28"/>
          <w:szCs w:val="28"/>
        </w:rPr>
        <w:t>ó</w:t>
      </w:r>
      <w:r w:rsidR="00074FB9" w:rsidRPr="000A2AF4">
        <w:rPr>
          <w:rFonts w:ascii="Arial" w:hAnsi="Arial" w:cs="Arial"/>
          <w:sz w:val="28"/>
          <w:szCs w:val="28"/>
        </w:rPr>
        <w:t>n</w:t>
      </w:r>
      <w:proofErr w:type="spellEnd"/>
      <w:r w:rsidR="00074FB9" w:rsidRPr="000A2AF4">
        <w:rPr>
          <w:rFonts w:ascii="Arial" w:hAnsi="Arial" w:cs="Arial"/>
          <w:sz w:val="28"/>
          <w:szCs w:val="28"/>
        </w:rPr>
        <w:t>.</w:t>
      </w:r>
      <w:r w:rsidR="000A2AF4">
        <w:rPr>
          <w:rFonts w:ascii="Arial" w:hAnsi="Arial" w:cs="Arial"/>
          <w:sz w:val="28"/>
          <w:szCs w:val="28"/>
        </w:rPr>
        <w:t xml:space="preserve"> </w:t>
      </w:r>
      <w:r w:rsidR="00074FB9" w:rsidRPr="000A2AF4">
        <w:rPr>
          <w:rFonts w:ascii="Arial" w:hAnsi="Arial" w:cs="Arial"/>
          <w:sz w:val="28"/>
          <w:szCs w:val="28"/>
        </w:rPr>
        <w:t>Aplicativo SIAP. Aplicativo de IVA-</w:t>
      </w:r>
      <w:r w:rsidR="00AB3D0D">
        <w:rPr>
          <w:rFonts w:ascii="Arial" w:hAnsi="Arial" w:cs="Arial"/>
          <w:sz w:val="28"/>
          <w:szCs w:val="28"/>
        </w:rPr>
        <w:t xml:space="preserve"> </w:t>
      </w:r>
      <w:r w:rsidR="00074FB9" w:rsidRPr="000A2AF4">
        <w:rPr>
          <w:rFonts w:ascii="Arial" w:hAnsi="Arial" w:cs="Arial"/>
          <w:sz w:val="28"/>
          <w:szCs w:val="28"/>
        </w:rPr>
        <w:t>Empleadores- Ganancias, Personas Físicas-Bienes Personales</w:t>
      </w:r>
      <w:r w:rsidR="000A2AF4" w:rsidRPr="000A2AF4">
        <w:rPr>
          <w:rFonts w:ascii="Arial" w:hAnsi="Arial" w:cs="Arial"/>
          <w:sz w:val="28"/>
          <w:szCs w:val="28"/>
        </w:rPr>
        <w:t xml:space="preserve">- </w:t>
      </w:r>
      <w:r w:rsidR="00074FB9" w:rsidRPr="000A2AF4">
        <w:rPr>
          <w:rFonts w:ascii="Arial" w:hAnsi="Arial" w:cs="Arial"/>
          <w:sz w:val="28"/>
          <w:szCs w:val="28"/>
        </w:rPr>
        <w:t xml:space="preserve"> Ganancias Sociedades- Ganancia Mínima Presunta</w:t>
      </w:r>
      <w:r w:rsidR="000A2AF4" w:rsidRPr="000A2AF4">
        <w:rPr>
          <w:rFonts w:ascii="Arial" w:hAnsi="Arial" w:cs="Arial"/>
          <w:sz w:val="28"/>
          <w:szCs w:val="28"/>
        </w:rPr>
        <w:t xml:space="preserve"> – </w:t>
      </w:r>
      <w:proofErr w:type="spellStart"/>
      <w:r w:rsidR="00074FB9" w:rsidRPr="000A2AF4">
        <w:rPr>
          <w:rFonts w:ascii="Arial" w:hAnsi="Arial" w:cs="Arial"/>
          <w:sz w:val="28"/>
          <w:szCs w:val="28"/>
        </w:rPr>
        <w:t>Multinota</w:t>
      </w:r>
      <w:proofErr w:type="spellEnd"/>
      <w:r w:rsidR="000A2AF4">
        <w:rPr>
          <w:rFonts w:ascii="Arial" w:hAnsi="Arial" w:cs="Arial"/>
          <w:sz w:val="28"/>
          <w:szCs w:val="28"/>
        </w:rPr>
        <w:t xml:space="preserve"> </w:t>
      </w:r>
      <w:r w:rsidR="00074FB9" w:rsidRPr="000A2AF4">
        <w:rPr>
          <w:rFonts w:ascii="Arial" w:hAnsi="Arial" w:cs="Arial"/>
          <w:sz w:val="28"/>
          <w:szCs w:val="28"/>
        </w:rPr>
        <w:t>-</w:t>
      </w:r>
      <w:r w:rsidR="000A2AF4" w:rsidRPr="000A2AF4">
        <w:rPr>
          <w:rFonts w:ascii="Arial" w:hAnsi="Arial" w:cs="Arial"/>
          <w:sz w:val="28"/>
          <w:szCs w:val="28"/>
        </w:rPr>
        <w:t xml:space="preserve"> </w:t>
      </w:r>
      <w:r w:rsidR="00074FB9" w:rsidRPr="000A2AF4">
        <w:rPr>
          <w:rFonts w:ascii="Arial" w:hAnsi="Arial" w:cs="Arial"/>
          <w:sz w:val="28"/>
          <w:szCs w:val="28"/>
        </w:rPr>
        <w:t>Mis Facilidades</w:t>
      </w:r>
      <w:r w:rsidR="000A2AF4" w:rsidRPr="000A2AF4">
        <w:rPr>
          <w:rFonts w:ascii="Arial" w:hAnsi="Arial" w:cs="Arial"/>
          <w:sz w:val="28"/>
          <w:szCs w:val="28"/>
        </w:rPr>
        <w:t xml:space="preserve">- </w:t>
      </w:r>
      <w:r w:rsidR="00074FB9" w:rsidRPr="000A2AF4">
        <w:rPr>
          <w:rFonts w:ascii="Arial" w:hAnsi="Arial" w:cs="Arial"/>
          <w:sz w:val="28"/>
          <w:szCs w:val="28"/>
        </w:rPr>
        <w:t xml:space="preserve"> Aplicativo Convenio Multilateral</w:t>
      </w:r>
      <w:r w:rsidR="000A2AF4" w:rsidRPr="000A2AF4">
        <w:rPr>
          <w:rFonts w:ascii="Arial" w:hAnsi="Arial" w:cs="Arial"/>
          <w:sz w:val="28"/>
          <w:szCs w:val="28"/>
        </w:rPr>
        <w:t xml:space="preserve">- </w:t>
      </w:r>
      <w:r w:rsidR="00074FB9" w:rsidRPr="000A2AF4">
        <w:rPr>
          <w:rFonts w:ascii="Arial" w:hAnsi="Arial" w:cs="Arial"/>
          <w:sz w:val="28"/>
          <w:szCs w:val="28"/>
        </w:rPr>
        <w:t xml:space="preserve"> Aplicativo de Ingresos Brutos.</w:t>
      </w:r>
    </w:p>
    <w:p w:rsidR="00074FB9" w:rsidRDefault="00074FB9" w:rsidP="00074FB9">
      <w:pPr>
        <w:jc w:val="both"/>
      </w:pPr>
      <w:r>
        <w:t xml:space="preserve"> </w:t>
      </w:r>
    </w:p>
    <w:p w:rsidR="000A2AF4" w:rsidRPr="00262EDA" w:rsidRDefault="00074FB9" w:rsidP="00E35633">
      <w:pPr>
        <w:pBdr>
          <w:top w:val="single" w:sz="4" w:space="1" w:color="auto"/>
          <w:left w:val="single" w:sz="4" w:space="4" w:color="auto"/>
          <w:bottom w:val="single" w:sz="4" w:space="1" w:color="auto"/>
          <w:right w:val="single" w:sz="4" w:space="4" w:color="auto"/>
        </w:pBdr>
        <w:jc w:val="both"/>
        <w:rPr>
          <w:rFonts w:ascii="Arial" w:hAnsi="Arial" w:cs="Arial"/>
          <w:b/>
          <w:bCs/>
          <w:sz w:val="28"/>
          <w:szCs w:val="28"/>
        </w:rPr>
      </w:pPr>
      <w:r>
        <w:t xml:space="preserve"> </w:t>
      </w:r>
      <w:r w:rsidR="000A2AF4" w:rsidRPr="00262EDA">
        <w:rPr>
          <w:rFonts w:ascii="Arial" w:hAnsi="Arial" w:cs="Arial"/>
          <w:b/>
          <w:bCs/>
          <w:sz w:val="28"/>
          <w:szCs w:val="28"/>
        </w:rPr>
        <w:t xml:space="preserve">Laboratorio: </w:t>
      </w:r>
      <w:r w:rsidR="000A2AF4">
        <w:rPr>
          <w:rFonts w:ascii="Arial" w:hAnsi="Arial" w:cs="Arial"/>
          <w:b/>
          <w:bCs/>
          <w:sz w:val="28"/>
          <w:szCs w:val="28"/>
        </w:rPr>
        <w:t>presentación simulada de</w:t>
      </w:r>
      <w:r w:rsidR="00E16B7A">
        <w:rPr>
          <w:rFonts w:ascii="Arial" w:hAnsi="Arial" w:cs="Arial"/>
          <w:b/>
          <w:bCs/>
          <w:sz w:val="28"/>
          <w:szCs w:val="28"/>
        </w:rPr>
        <w:t xml:space="preserve"> liquidación impositiva integral</w:t>
      </w:r>
      <w:r w:rsidR="000A2AF4">
        <w:rPr>
          <w:rFonts w:ascii="Arial" w:hAnsi="Arial" w:cs="Arial"/>
          <w:b/>
          <w:bCs/>
          <w:sz w:val="28"/>
          <w:szCs w:val="28"/>
        </w:rPr>
        <w:t xml:space="preserve"> </w:t>
      </w:r>
      <w:r w:rsidR="00E16B7A">
        <w:rPr>
          <w:rFonts w:ascii="Arial" w:hAnsi="Arial" w:cs="Arial"/>
          <w:b/>
          <w:bCs/>
          <w:sz w:val="28"/>
          <w:szCs w:val="28"/>
        </w:rPr>
        <w:t xml:space="preserve">incluyendo </w:t>
      </w:r>
      <w:r w:rsidR="000A2AF4">
        <w:rPr>
          <w:rFonts w:ascii="Arial" w:hAnsi="Arial" w:cs="Arial"/>
          <w:b/>
          <w:bCs/>
          <w:sz w:val="28"/>
          <w:szCs w:val="28"/>
        </w:rPr>
        <w:t xml:space="preserve">aplicativos vigentes de </w:t>
      </w:r>
      <w:smartTag w:uri="urn:schemas-microsoft-com:office:smarttags" w:element="PersonName">
        <w:smartTagPr>
          <w:attr w:name="ProductID" w:val="la AFIP"/>
        </w:smartTagPr>
        <w:r w:rsidR="00AB3D0D">
          <w:rPr>
            <w:rFonts w:ascii="Arial" w:hAnsi="Arial" w:cs="Arial"/>
            <w:b/>
            <w:bCs/>
            <w:sz w:val="28"/>
            <w:szCs w:val="28"/>
          </w:rPr>
          <w:t xml:space="preserve">la </w:t>
        </w:r>
        <w:r w:rsidR="000A2AF4">
          <w:rPr>
            <w:rFonts w:ascii="Arial" w:hAnsi="Arial" w:cs="Arial"/>
            <w:b/>
            <w:bCs/>
            <w:sz w:val="28"/>
            <w:szCs w:val="28"/>
          </w:rPr>
          <w:t>AFIP</w:t>
        </w:r>
      </w:smartTag>
      <w:r w:rsidR="000A2AF4">
        <w:rPr>
          <w:rFonts w:ascii="Arial" w:hAnsi="Arial" w:cs="Arial"/>
          <w:b/>
          <w:bCs/>
          <w:sz w:val="28"/>
          <w:szCs w:val="28"/>
        </w:rPr>
        <w:t xml:space="preserve"> </w:t>
      </w:r>
    </w:p>
    <w:p w:rsidR="004502C6" w:rsidRDefault="004502C6" w:rsidP="009D5FF6">
      <w:pPr>
        <w:jc w:val="both"/>
        <w:rPr>
          <w:rFonts w:ascii="Arial" w:hAnsi="Arial" w:cs="Arial"/>
          <w:b/>
          <w:bCs/>
          <w:sz w:val="28"/>
          <w:szCs w:val="28"/>
        </w:rPr>
      </w:pPr>
    </w:p>
    <w:p w:rsidR="009D5FF6" w:rsidRDefault="009D5FF6" w:rsidP="009D5FF6">
      <w:pPr>
        <w:jc w:val="both"/>
        <w:rPr>
          <w:rFonts w:ascii="Arial" w:hAnsi="Arial" w:cs="Arial"/>
          <w:b/>
          <w:bCs/>
          <w:sz w:val="28"/>
          <w:szCs w:val="28"/>
        </w:rPr>
      </w:pPr>
      <w:r w:rsidRPr="000A2AF4">
        <w:rPr>
          <w:rFonts w:ascii="Arial" w:hAnsi="Arial" w:cs="Arial"/>
          <w:b/>
          <w:bCs/>
          <w:sz w:val="28"/>
          <w:szCs w:val="28"/>
        </w:rPr>
        <w:t>Bibliografía</w:t>
      </w:r>
    </w:p>
    <w:p w:rsidR="003B07BA" w:rsidRPr="00262EDA" w:rsidRDefault="003B07BA" w:rsidP="003B07BA">
      <w:pPr>
        <w:numPr>
          <w:ilvl w:val="0"/>
          <w:numId w:val="36"/>
        </w:numPr>
        <w:autoSpaceDE w:val="0"/>
        <w:autoSpaceDN w:val="0"/>
        <w:adjustRightInd w:val="0"/>
        <w:rPr>
          <w:rFonts w:ascii="Arial" w:hAnsi="Arial" w:cs="Arial"/>
          <w:b/>
          <w:bCs/>
          <w:sz w:val="28"/>
          <w:szCs w:val="28"/>
        </w:rPr>
      </w:pPr>
      <w:r w:rsidRPr="00F92298">
        <w:rPr>
          <w:rFonts w:ascii="Arial" w:hAnsi="Arial" w:cs="Arial"/>
          <w:bCs/>
          <w:sz w:val="28"/>
          <w:szCs w:val="28"/>
        </w:rPr>
        <w:t>Material preparado por la cátedra</w:t>
      </w:r>
      <w:r w:rsidRPr="00262EDA">
        <w:rPr>
          <w:rFonts w:ascii="Arial" w:hAnsi="Arial" w:cs="Arial"/>
          <w:b/>
          <w:bCs/>
          <w:sz w:val="28"/>
          <w:szCs w:val="28"/>
        </w:rPr>
        <w:t xml:space="preserve"> </w:t>
      </w:r>
    </w:p>
    <w:p w:rsidR="000A2AF4" w:rsidRPr="008578D8" w:rsidRDefault="008578D8" w:rsidP="000A2AF4">
      <w:pPr>
        <w:numPr>
          <w:ilvl w:val="0"/>
          <w:numId w:val="14"/>
        </w:numPr>
        <w:jc w:val="both"/>
        <w:rPr>
          <w:rFonts w:ascii="Arial" w:hAnsi="Arial" w:cs="Arial"/>
          <w:sz w:val="28"/>
          <w:szCs w:val="28"/>
        </w:rPr>
      </w:pPr>
      <w:r w:rsidRPr="008578D8">
        <w:rPr>
          <w:rFonts w:ascii="Arial" w:hAnsi="Arial" w:cs="Arial"/>
          <w:sz w:val="28"/>
          <w:szCs w:val="28"/>
        </w:rPr>
        <w:t>Guía</w:t>
      </w:r>
      <w:r w:rsidR="000A2AF4" w:rsidRPr="008578D8">
        <w:rPr>
          <w:rFonts w:ascii="Arial" w:hAnsi="Arial" w:cs="Arial"/>
          <w:sz w:val="28"/>
          <w:szCs w:val="28"/>
        </w:rPr>
        <w:t xml:space="preserve"> Práctica para el Contador. Mario </w:t>
      </w:r>
      <w:proofErr w:type="spellStart"/>
      <w:r w:rsidR="000A2AF4" w:rsidRPr="008578D8">
        <w:rPr>
          <w:rFonts w:ascii="Arial" w:hAnsi="Arial" w:cs="Arial"/>
          <w:sz w:val="28"/>
          <w:szCs w:val="28"/>
        </w:rPr>
        <w:t>Rapisarda</w:t>
      </w:r>
      <w:proofErr w:type="spellEnd"/>
      <w:r w:rsidR="000A2AF4" w:rsidRPr="008578D8">
        <w:rPr>
          <w:rFonts w:ascii="Arial" w:hAnsi="Arial" w:cs="Arial"/>
          <w:sz w:val="28"/>
          <w:szCs w:val="28"/>
        </w:rPr>
        <w:t xml:space="preserve"> y Marcelo </w:t>
      </w:r>
      <w:proofErr w:type="spellStart"/>
      <w:r w:rsidR="000A2AF4" w:rsidRPr="008578D8">
        <w:rPr>
          <w:rFonts w:ascii="Arial" w:hAnsi="Arial" w:cs="Arial"/>
          <w:sz w:val="28"/>
          <w:szCs w:val="28"/>
        </w:rPr>
        <w:t>Zangaro</w:t>
      </w:r>
      <w:proofErr w:type="spellEnd"/>
    </w:p>
    <w:p w:rsidR="00F100D9" w:rsidRPr="008578D8" w:rsidRDefault="00F100D9" w:rsidP="00F100D9">
      <w:pPr>
        <w:jc w:val="both"/>
        <w:rPr>
          <w:rFonts w:ascii="Arial" w:hAnsi="Arial" w:cs="Arial"/>
          <w:sz w:val="28"/>
          <w:szCs w:val="28"/>
        </w:rPr>
      </w:pPr>
    </w:p>
    <w:p w:rsidR="00F100D9" w:rsidRDefault="00F100D9" w:rsidP="00F100D9">
      <w:pPr>
        <w:jc w:val="both"/>
      </w:pPr>
      <w:r>
        <w:t xml:space="preserve"> </w:t>
      </w:r>
    </w:p>
    <w:p w:rsidR="008578D8" w:rsidRPr="009D5FF6" w:rsidRDefault="008578D8" w:rsidP="008578D8">
      <w:pPr>
        <w:jc w:val="both"/>
        <w:rPr>
          <w:rFonts w:ascii="Arial" w:hAnsi="Arial" w:cs="Arial"/>
          <w:b/>
          <w:sz w:val="28"/>
          <w:szCs w:val="28"/>
          <w:u w:val="single"/>
        </w:rPr>
      </w:pPr>
      <w:r w:rsidRPr="009D5FF6">
        <w:rPr>
          <w:rFonts w:ascii="Arial" w:hAnsi="Arial" w:cs="Arial"/>
          <w:b/>
          <w:sz w:val="28"/>
          <w:szCs w:val="28"/>
          <w:u w:val="single"/>
        </w:rPr>
        <w:t xml:space="preserve">UNIDAD TEMATICA </w:t>
      </w:r>
      <w:r w:rsidR="00E40708">
        <w:rPr>
          <w:rFonts w:ascii="Arial" w:hAnsi="Arial" w:cs="Arial"/>
          <w:b/>
          <w:sz w:val="28"/>
          <w:szCs w:val="28"/>
          <w:u w:val="single"/>
        </w:rPr>
        <w:t>I</w:t>
      </w:r>
      <w:r w:rsidR="0071614C">
        <w:rPr>
          <w:rFonts w:ascii="Arial" w:hAnsi="Arial" w:cs="Arial"/>
          <w:b/>
          <w:sz w:val="28"/>
          <w:szCs w:val="28"/>
          <w:u w:val="single"/>
        </w:rPr>
        <w:t>V</w:t>
      </w:r>
    </w:p>
    <w:p w:rsidR="008578D8" w:rsidRDefault="008578D8" w:rsidP="008578D8">
      <w:pPr>
        <w:jc w:val="both"/>
        <w:rPr>
          <w:i/>
          <w:iCs/>
        </w:rPr>
      </w:pPr>
      <w:r w:rsidRPr="009D5FF6">
        <w:rPr>
          <w:rFonts w:ascii="Arial" w:hAnsi="Arial" w:cs="Arial"/>
          <w:b/>
          <w:sz w:val="28"/>
          <w:szCs w:val="28"/>
          <w:u w:val="single"/>
        </w:rPr>
        <w:t xml:space="preserve"> </w:t>
      </w:r>
    </w:p>
    <w:p w:rsidR="008578D8" w:rsidRPr="000A2AF4" w:rsidRDefault="008578D8" w:rsidP="008578D8">
      <w:pPr>
        <w:jc w:val="both"/>
        <w:rPr>
          <w:rFonts w:ascii="Arial" w:hAnsi="Arial" w:cs="Arial"/>
          <w:sz w:val="28"/>
          <w:szCs w:val="28"/>
        </w:rPr>
      </w:pPr>
      <w:r w:rsidRPr="000A2AF4">
        <w:rPr>
          <w:rFonts w:ascii="Arial" w:hAnsi="Arial" w:cs="Arial"/>
          <w:b/>
          <w:bCs/>
          <w:sz w:val="28"/>
          <w:szCs w:val="28"/>
        </w:rPr>
        <w:t xml:space="preserve">Síntesis temática: </w:t>
      </w:r>
      <w:r w:rsidRPr="00825E9F">
        <w:rPr>
          <w:rFonts w:ascii="Arial" w:hAnsi="Arial" w:cs="Arial"/>
          <w:bCs/>
          <w:sz w:val="28"/>
          <w:szCs w:val="28"/>
        </w:rPr>
        <w:t xml:space="preserve">Sueldos </w:t>
      </w:r>
      <w:r w:rsidRPr="008578D8">
        <w:rPr>
          <w:rFonts w:ascii="Arial" w:hAnsi="Arial" w:cs="Arial"/>
          <w:bCs/>
          <w:sz w:val="28"/>
          <w:szCs w:val="28"/>
        </w:rPr>
        <w:t xml:space="preserve"> </w:t>
      </w:r>
    </w:p>
    <w:p w:rsidR="008578D8" w:rsidRPr="000A2AF4" w:rsidRDefault="008578D8" w:rsidP="008578D8">
      <w:pPr>
        <w:jc w:val="both"/>
        <w:rPr>
          <w:rFonts w:ascii="Arial" w:hAnsi="Arial" w:cs="Arial"/>
          <w:b/>
          <w:bCs/>
          <w:sz w:val="28"/>
          <w:szCs w:val="28"/>
        </w:rPr>
      </w:pPr>
    </w:p>
    <w:p w:rsidR="008578D8" w:rsidRPr="000A2AF4" w:rsidRDefault="008578D8" w:rsidP="008578D8">
      <w:pPr>
        <w:jc w:val="both"/>
        <w:rPr>
          <w:rFonts w:ascii="Arial" w:hAnsi="Arial" w:cs="Arial"/>
          <w:sz w:val="28"/>
          <w:szCs w:val="28"/>
        </w:rPr>
      </w:pPr>
      <w:r w:rsidRPr="000A2AF4">
        <w:rPr>
          <w:rFonts w:ascii="Arial" w:hAnsi="Arial" w:cs="Arial"/>
          <w:b/>
          <w:bCs/>
          <w:sz w:val="28"/>
          <w:szCs w:val="28"/>
        </w:rPr>
        <w:t>Descriptores</w:t>
      </w:r>
      <w:r w:rsidRPr="000A2AF4">
        <w:rPr>
          <w:rFonts w:ascii="Arial" w:hAnsi="Arial" w:cs="Arial"/>
          <w:sz w:val="28"/>
          <w:szCs w:val="28"/>
        </w:rPr>
        <w:t xml:space="preserve">: </w:t>
      </w:r>
      <w:r>
        <w:rPr>
          <w:rFonts w:ascii="Arial" w:hAnsi="Arial" w:cs="Arial"/>
          <w:sz w:val="28"/>
          <w:szCs w:val="28"/>
        </w:rPr>
        <w:t xml:space="preserve">Liquidación </w:t>
      </w:r>
    </w:p>
    <w:p w:rsidR="008578D8" w:rsidRPr="000A2AF4" w:rsidRDefault="008578D8" w:rsidP="008578D8">
      <w:pPr>
        <w:jc w:val="both"/>
        <w:rPr>
          <w:rFonts w:ascii="Arial" w:hAnsi="Arial" w:cs="Arial"/>
          <w:sz w:val="28"/>
          <w:szCs w:val="28"/>
        </w:rPr>
      </w:pPr>
    </w:p>
    <w:p w:rsidR="008578D8" w:rsidRPr="000A2AF4" w:rsidRDefault="008578D8" w:rsidP="008578D8">
      <w:pPr>
        <w:jc w:val="both"/>
        <w:rPr>
          <w:rFonts w:ascii="Arial" w:hAnsi="Arial" w:cs="Arial"/>
          <w:b/>
          <w:bCs/>
          <w:sz w:val="28"/>
          <w:szCs w:val="28"/>
        </w:rPr>
      </w:pPr>
      <w:r w:rsidRPr="000A2AF4">
        <w:rPr>
          <w:rFonts w:ascii="Arial" w:hAnsi="Arial" w:cs="Arial"/>
          <w:b/>
          <w:bCs/>
          <w:sz w:val="28"/>
          <w:szCs w:val="28"/>
        </w:rPr>
        <w:t xml:space="preserve">Objetivos Específicos: </w:t>
      </w:r>
      <w:r w:rsidRPr="000A2AF4">
        <w:rPr>
          <w:rFonts w:ascii="Arial" w:hAnsi="Arial" w:cs="Arial"/>
          <w:bCs/>
          <w:sz w:val="28"/>
          <w:szCs w:val="28"/>
        </w:rPr>
        <w:t>Que</w:t>
      </w:r>
      <w:r w:rsidRPr="000A2AF4">
        <w:rPr>
          <w:rFonts w:ascii="Arial" w:hAnsi="Arial" w:cs="Arial"/>
          <w:sz w:val="28"/>
          <w:szCs w:val="28"/>
        </w:rPr>
        <w:t xml:space="preserve"> el alumno  realice las liquidaciones  </w:t>
      </w:r>
      <w:r>
        <w:rPr>
          <w:rFonts w:ascii="Arial" w:hAnsi="Arial" w:cs="Arial"/>
          <w:sz w:val="28"/>
          <w:szCs w:val="28"/>
        </w:rPr>
        <w:t>según marco legal vigente</w:t>
      </w:r>
      <w:r w:rsidRPr="000A2AF4">
        <w:rPr>
          <w:rFonts w:ascii="Arial" w:hAnsi="Arial" w:cs="Arial"/>
          <w:sz w:val="28"/>
          <w:szCs w:val="28"/>
        </w:rPr>
        <w:t xml:space="preserve"> </w:t>
      </w:r>
    </w:p>
    <w:p w:rsidR="008578D8" w:rsidRPr="000A2AF4" w:rsidRDefault="008578D8" w:rsidP="008578D8">
      <w:pPr>
        <w:jc w:val="both"/>
        <w:rPr>
          <w:rFonts w:ascii="Arial" w:hAnsi="Arial" w:cs="Arial"/>
          <w:b/>
          <w:bCs/>
          <w:sz w:val="28"/>
          <w:szCs w:val="28"/>
        </w:rPr>
      </w:pPr>
    </w:p>
    <w:p w:rsidR="008578D8" w:rsidRPr="000A2AF4" w:rsidRDefault="008578D8" w:rsidP="008578D8">
      <w:pPr>
        <w:jc w:val="both"/>
        <w:rPr>
          <w:rFonts w:ascii="Arial" w:hAnsi="Arial" w:cs="Arial"/>
          <w:sz w:val="28"/>
          <w:szCs w:val="28"/>
        </w:rPr>
      </w:pPr>
      <w:r w:rsidRPr="000A2AF4">
        <w:rPr>
          <w:rFonts w:ascii="Arial" w:hAnsi="Arial" w:cs="Arial"/>
          <w:b/>
          <w:bCs/>
          <w:sz w:val="28"/>
          <w:szCs w:val="28"/>
        </w:rPr>
        <w:t xml:space="preserve">Contenidos: </w:t>
      </w:r>
      <w:r w:rsidRPr="00825E9F">
        <w:rPr>
          <w:rFonts w:ascii="Arial" w:hAnsi="Arial" w:cs="Arial"/>
          <w:bCs/>
          <w:sz w:val="28"/>
          <w:szCs w:val="28"/>
        </w:rPr>
        <w:t xml:space="preserve">Generalidades. Salario </w:t>
      </w:r>
      <w:r w:rsidR="00825E9F" w:rsidRPr="00825E9F">
        <w:rPr>
          <w:rFonts w:ascii="Arial" w:hAnsi="Arial" w:cs="Arial"/>
          <w:bCs/>
          <w:sz w:val="28"/>
          <w:szCs w:val="28"/>
        </w:rPr>
        <w:t>mínimo</w:t>
      </w:r>
      <w:r w:rsidRPr="00825E9F">
        <w:rPr>
          <w:rFonts w:ascii="Arial" w:hAnsi="Arial" w:cs="Arial"/>
          <w:bCs/>
          <w:sz w:val="28"/>
          <w:szCs w:val="28"/>
        </w:rPr>
        <w:t xml:space="preserve"> vital y </w:t>
      </w:r>
      <w:r w:rsidR="00825E9F" w:rsidRPr="00825E9F">
        <w:rPr>
          <w:rFonts w:ascii="Arial" w:hAnsi="Arial" w:cs="Arial"/>
          <w:bCs/>
          <w:sz w:val="28"/>
          <w:szCs w:val="28"/>
        </w:rPr>
        <w:t>móvil</w:t>
      </w:r>
      <w:r w:rsidRPr="00825E9F">
        <w:rPr>
          <w:rFonts w:ascii="Arial" w:hAnsi="Arial" w:cs="Arial"/>
          <w:bCs/>
          <w:sz w:val="28"/>
          <w:szCs w:val="28"/>
        </w:rPr>
        <w:t xml:space="preserve">. Inscripciones. </w:t>
      </w:r>
      <w:r w:rsidR="00825E9F">
        <w:rPr>
          <w:rFonts w:ascii="Arial" w:hAnsi="Arial" w:cs="Arial"/>
          <w:bCs/>
          <w:sz w:val="28"/>
          <w:szCs w:val="28"/>
        </w:rPr>
        <w:t xml:space="preserve">Legajo. Sueldo Anual Complementario. Licencias. Formas de contratación.  </w:t>
      </w:r>
      <w:r w:rsidRPr="00825E9F">
        <w:rPr>
          <w:rFonts w:ascii="Arial" w:hAnsi="Arial" w:cs="Arial"/>
          <w:bCs/>
          <w:sz w:val="28"/>
          <w:szCs w:val="28"/>
        </w:rPr>
        <w:t xml:space="preserve">Aportes y contribuciones. Extinción. </w:t>
      </w:r>
      <w:r w:rsidR="00825E9F" w:rsidRPr="00825E9F">
        <w:rPr>
          <w:rFonts w:ascii="Arial" w:hAnsi="Arial" w:cs="Arial"/>
          <w:bCs/>
          <w:sz w:val="28"/>
          <w:szCs w:val="28"/>
        </w:rPr>
        <w:t>Indemnizaciones.</w:t>
      </w:r>
      <w:r w:rsidR="00825E9F">
        <w:rPr>
          <w:rFonts w:ascii="Arial" w:hAnsi="Arial" w:cs="Arial"/>
          <w:b/>
          <w:bCs/>
          <w:sz w:val="28"/>
          <w:szCs w:val="28"/>
        </w:rPr>
        <w:t xml:space="preserve"> </w:t>
      </w:r>
      <w:r>
        <w:rPr>
          <w:rFonts w:ascii="Arial" w:hAnsi="Arial" w:cs="Arial"/>
          <w:b/>
          <w:bCs/>
          <w:sz w:val="28"/>
          <w:szCs w:val="28"/>
        </w:rPr>
        <w:t xml:space="preserve"> </w:t>
      </w:r>
    </w:p>
    <w:p w:rsidR="008578D8" w:rsidRDefault="008578D8" w:rsidP="008578D8">
      <w:pPr>
        <w:jc w:val="both"/>
      </w:pPr>
      <w:r>
        <w:t xml:space="preserve"> </w:t>
      </w:r>
    </w:p>
    <w:p w:rsidR="008578D8" w:rsidRDefault="008578D8" w:rsidP="00E35633">
      <w:pPr>
        <w:pBdr>
          <w:top w:val="single" w:sz="4" w:space="1" w:color="auto"/>
          <w:left w:val="single" w:sz="4" w:space="4" w:color="auto"/>
          <w:bottom w:val="single" w:sz="4" w:space="1" w:color="auto"/>
          <w:right w:val="single" w:sz="4" w:space="4" w:color="auto"/>
        </w:pBdr>
        <w:jc w:val="both"/>
        <w:rPr>
          <w:rFonts w:ascii="Arial" w:hAnsi="Arial" w:cs="Arial"/>
          <w:b/>
          <w:bCs/>
          <w:sz w:val="28"/>
          <w:szCs w:val="28"/>
        </w:rPr>
      </w:pPr>
      <w:r>
        <w:t xml:space="preserve"> </w:t>
      </w:r>
      <w:r w:rsidRPr="00262EDA">
        <w:rPr>
          <w:rFonts w:ascii="Arial" w:hAnsi="Arial" w:cs="Arial"/>
          <w:b/>
          <w:bCs/>
          <w:sz w:val="28"/>
          <w:szCs w:val="28"/>
        </w:rPr>
        <w:t>Laboratorio:</w:t>
      </w:r>
      <w:r>
        <w:rPr>
          <w:rFonts w:ascii="Arial" w:hAnsi="Arial" w:cs="Arial"/>
          <w:b/>
          <w:bCs/>
          <w:sz w:val="28"/>
          <w:szCs w:val="28"/>
        </w:rPr>
        <w:t xml:space="preserve"> </w:t>
      </w:r>
      <w:r w:rsidR="00E35633">
        <w:rPr>
          <w:rFonts w:ascii="Arial" w:hAnsi="Arial" w:cs="Arial"/>
          <w:b/>
          <w:bCs/>
          <w:sz w:val="28"/>
          <w:szCs w:val="28"/>
        </w:rPr>
        <w:t xml:space="preserve">presentación simulada de liquidación </w:t>
      </w:r>
      <w:r w:rsidRPr="008578D8">
        <w:rPr>
          <w:rFonts w:ascii="Arial" w:hAnsi="Arial" w:cs="Arial"/>
          <w:b/>
          <w:bCs/>
          <w:sz w:val="28"/>
          <w:szCs w:val="28"/>
        </w:rPr>
        <w:t>de Sueldos</w:t>
      </w:r>
    </w:p>
    <w:p w:rsidR="00E35633" w:rsidRPr="008578D8" w:rsidRDefault="00E35633" w:rsidP="00E35633">
      <w:pPr>
        <w:pBdr>
          <w:top w:val="single" w:sz="4" w:space="1" w:color="auto"/>
          <w:left w:val="single" w:sz="4" w:space="4" w:color="auto"/>
          <w:bottom w:val="single" w:sz="4" w:space="1" w:color="auto"/>
          <w:right w:val="single" w:sz="4" w:space="4" w:color="auto"/>
        </w:pBdr>
        <w:jc w:val="both"/>
        <w:rPr>
          <w:rFonts w:ascii="Arial" w:hAnsi="Arial" w:cs="Arial"/>
          <w:b/>
          <w:bCs/>
          <w:sz w:val="28"/>
          <w:szCs w:val="28"/>
        </w:rPr>
      </w:pPr>
      <w:proofErr w:type="gramStart"/>
      <w:r>
        <w:rPr>
          <w:rFonts w:ascii="Arial" w:hAnsi="Arial" w:cs="Arial"/>
          <w:b/>
          <w:bCs/>
          <w:sz w:val="28"/>
          <w:szCs w:val="28"/>
        </w:rPr>
        <w:t>en</w:t>
      </w:r>
      <w:proofErr w:type="gramEnd"/>
      <w:r>
        <w:rPr>
          <w:rFonts w:ascii="Arial" w:hAnsi="Arial" w:cs="Arial"/>
          <w:b/>
          <w:bCs/>
          <w:sz w:val="28"/>
          <w:szCs w:val="28"/>
        </w:rPr>
        <w:t xml:space="preserve"> el marco de las normas legales vigentes  y el convenio colectivo pertinente al caso planteado</w:t>
      </w:r>
    </w:p>
    <w:p w:rsidR="008578D8" w:rsidRDefault="008578D8" w:rsidP="008578D8"/>
    <w:p w:rsidR="008578D8" w:rsidRDefault="008578D8" w:rsidP="008578D8">
      <w:pPr>
        <w:jc w:val="both"/>
        <w:rPr>
          <w:rFonts w:ascii="Arial" w:hAnsi="Arial" w:cs="Arial"/>
          <w:b/>
          <w:bCs/>
          <w:sz w:val="28"/>
          <w:szCs w:val="28"/>
        </w:rPr>
      </w:pPr>
      <w:r w:rsidRPr="000A2AF4">
        <w:rPr>
          <w:rFonts w:ascii="Arial" w:hAnsi="Arial" w:cs="Arial"/>
          <w:b/>
          <w:bCs/>
          <w:sz w:val="28"/>
          <w:szCs w:val="28"/>
        </w:rPr>
        <w:t>Bibliografía</w:t>
      </w:r>
    </w:p>
    <w:p w:rsidR="003B07BA" w:rsidRPr="00262EDA" w:rsidRDefault="003B07BA" w:rsidP="003B07BA">
      <w:pPr>
        <w:numPr>
          <w:ilvl w:val="0"/>
          <w:numId w:val="36"/>
        </w:numPr>
        <w:autoSpaceDE w:val="0"/>
        <w:autoSpaceDN w:val="0"/>
        <w:adjustRightInd w:val="0"/>
        <w:rPr>
          <w:rFonts w:ascii="Arial" w:hAnsi="Arial" w:cs="Arial"/>
          <w:b/>
          <w:bCs/>
          <w:sz w:val="28"/>
          <w:szCs w:val="28"/>
        </w:rPr>
      </w:pPr>
      <w:r w:rsidRPr="00F92298">
        <w:rPr>
          <w:rFonts w:ascii="Arial" w:hAnsi="Arial" w:cs="Arial"/>
          <w:bCs/>
          <w:sz w:val="28"/>
          <w:szCs w:val="28"/>
        </w:rPr>
        <w:t>Material preparado por la cátedra</w:t>
      </w:r>
      <w:r w:rsidRPr="00262EDA">
        <w:rPr>
          <w:rFonts w:ascii="Arial" w:hAnsi="Arial" w:cs="Arial"/>
          <w:b/>
          <w:bCs/>
          <w:sz w:val="28"/>
          <w:szCs w:val="28"/>
        </w:rPr>
        <w:t xml:space="preserve"> </w:t>
      </w:r>
    </w:p>
    <w:p w:rsidR="008578D8" w:rsidRPr="008578D8" w:rsidRDefault="008578D8" w:rsidP="008578D8">
      <w:pPr>
        <w:numPr>
          <w:ilvl w:val="0"/>
          <w:numId w:val="14"/>
        </w:numPr>
        <w:jc w:val="both"/>
        <w:rPr>
          <w:rFonts w:ascii="Arial" w:hAnsi="Arial" w:cs="Arial"/>
          <w:sz w:val="28"/>
          <w:szCs w:val="28"/>
        </w:rPr>
      </w:pPr>
      <w:r w:rsidRPr="008578D8">
        <w:rPr>
          <w:rFonts w:ascii="Arial" w:hAnsi="Arial" w:cs="Arial"/>
          <w:sz w:val="28"/>
          <w:szCs w:val="28"/>
        </w:rPr>
        <w:t xml:space="preserve">Guía Práctica para el Contador. Mario </w:t>
      </w:r>
      <w:proofErr w:type="spellStart"/>
      <w:r w:rsidRPr="008578D8">
        <w:rPr>
          <w:rFonts w:ascii="Arial" w:hAnsi="Arial" w:cs="Arial"/>
          <w:sz w:val="28"/>
          <w:szCs w:val="28"/>
        </w:rPr>
        <w:t>Rapisarda</w:t>
      </w:r>
      <w:proofErr w:type="spellEnd"/>
      <w:r w:rsidRPr="008578D8">
        <w:rPr>
          <w:rFonts w:ascii="Arial" w:hAnsi="Arial" w:cs="Arial"/>
          <w:sz w:val="28"/>
          <w:szCs w:val="28"/>
        </w:rPr>
        <w:t xml:space="preserve"> y Marcelo </w:t>
      </w:r>
      <w:proofErr w:type="spellStart"/>
      <w:r w:rsidRPr="008578D8">
        <w:rPr>
          <w:rFonts w:ascii="Arial" w:hAnsi="Arial" w:cs="Arial"/>
          <w:sz w:val="28"/>
          <w:szCs w:val="28"/>
        </w:rPr>
        <w:t>Zangaro</w:t>
      </w:r>
      <w:proofErr w:type="spellEnd"/>
    </w:p>
    <w:p w:rsidR="00B72EC0" w:rsidRDefault="00B72EC0" w:rsidP="00B72EC0">
      <w:pPr>
        <w:jc w:val="both"/>
        <w:rPr>
          <w:rFonts w:ascii="Arial" w:hAnsi="Arial" w:cs="Arial"/>
          <w:b/>
          <w:sz w:val="28"/>
          <w:szCs w:val="28"/>
          <w:u w:val="single"/>
        </w:rPr>
      </w:pPr>
    </w:p>
    <w:p w:rsidR="0071614C" w:rsidRDefault="0071614C" w:rsidP="00E40708">
      <w:pPr>
        <w:jc w:val="both"/>
        <w:rPr>
          <w:rFonts w:ascii="Arial" w:hAnsi="Arial" w:cs="Arial"/>
          <w:b/>
          <w:sz w:val="28"/>
          <w:szCs w:val="28"/>
          <w:u w:val="single"/>
        </w:rPr>
      </w:pPr>
    </w:p>
    <w:p w:rsidR="00E40708" w:rsidRPr="00262EDA" w:rsidRDefault="00E40708" w:rsidP="00E40708">
      <w:pPr>
        <w:jc w:val="both"/>
        <w:rPr>
          <w:rFonts w:ascii="Arial" w:hAnsi="Arial" w:cs="Arial"/>
          <w:b/>
          <w:sz w:val="28"/>
          <w:szCs w:val="28"/>
          <w:u w:val="single"/>
        </w:rPr>
      </w:pPr>
      <w:r w:rsidRPr="00262EDA">
        <w:rPr>
          <w:rFonts w:ascii="Arial" w:hAnsi="Arial" w:cs="Arial"/>
          <w:b/>
          <w:sz w:val="28"/>
          <w:szCs w:val="28"/>
          <w:u w:val="single"/>
        </w:rPr>
        <w:t xml:space="preserve">UNIDAD TEMATICA </w:t>
      </w:r>
      <w:r>
        <w:rPr>
          <w:rFonts w:ascii="Arial" w:hAnsi="Arial" w:cs="Arial"/>
          <w:b/>
          <w:sz w:val="28"/>
          <w:szCs w:val="28"/>
          <w:u w:val="single"/>
        </w:rPr>
        <w:t>V</w:t>
      </w:r>
      <w:r w:rsidRPr="00262EDA">
        <w:rPr>
          <w:rFonts w:ascii="Arial" w:hAnsi="Arial" w:cs="Arial"/>
          <w:b/>
          <w:sz w:val="28"/>
          <w:szCs w:val="28"/>
          <w:u w:val="single"/>
        </w:rPr>
        <w:t>:</w:t>
      </w:r>
      <w:r w:rsidRPr="00262EDA">
        <w:rPr>
          <w:rFonts w:ascii="Arial" w:hAnsi="Arial" w:cs="Arial"/>
          <w:b/>
          <w:sz w:val="28"/>
          <w:szCs w:val="28"/>
        </w:rPr>
        <w:t xml:space="preserve"> </w:t>
      </w:r>
    </w:p>
    <w:p w:rsidR="00E40708" w:rsidRPr="00262EDA" w:rsidRDefault="00E40708" w:rsidP="00E40708">
      <w:pPr>
        <w:rPr>
          <w:rFonts w:ascii="Arial" w:hAnsi="Arial" w:cs="Arial"/>
          <w:b/>
          <w:bCs/>
          <w:sz w:val="28"/>
          <w:szCs w:val="28"/>
        </w:rPr>
      </w:pPr>
    </w:p>
    <w:p w:rsidR="00E40708" w:rsidRPr="00262EDA" w:rsidRDefault="00E40708" w:rsidP="00E40708">
      <w:pPr>
        <w:rPr>
          <w:rFonts w:ascii="Arial" w:hAnsi="Arial" w:cs="Arial"/>
          <w:sz w:val="28"/>
          <w:szCs w:val="28"/>
        </w:rPr>
      </w:pPr>
      <w:r w:rsidRPr="00262EDA">
        <w:rPr>
          <w:rFonts w:ascii="Arial" w:hAnsi="Arial" w:cs="Arial"/>
          <w:b/>
          <w:bCs/>
          <w:sz w:val="28"/>
          <w:szCs w:val="28"/>
        </w:rPr>
        <w:t>Síntesis temática</w:t>
      </w:r>
      <w:r w:rsidRPr="00AB3D0D">
        <w:rPr>
          <w:rFonts w:ascii="Arial" w:hAnsi="Arial" w:cs="Arial"/>
          <w:sz w:val="28"/>
          <w:szCs w:val="28"/>
        </w:rPr>
        <w:t>: Ejercicio Profesional</w:t>
      </w:r>
    </w:p>
    <w:p w:rsidR="00E40708" w:rsidRDefault="00E40708" w:rsidP="00E40708">
      <w:pPr>
        <w:autoSpaceDE w:val="0"/>
        <w:autoSpaceDN w:val="0"/>
        <w:adjustRightInd w:val="0"/>
        <w:jc w:val="both"/>
        <w:rPr>
          <w:rFonts w:ascii="Arial" w:hAnsi="Arial" w:cs="Arial"/>
          <w:b/>
          <w:bCs/>
          <w:sz w:val="28"/>
          <w:szCs w:val="28"/>
        </w:rPr>
      </w:pPr>
    </w:p>
    <w:p w:rsidR="00E40708" w:rsidRDefault="00E40708" w:rsidP="00E40708">
      <w:pPr>
        <w:autoSpaceDE w:val="0"/>
        <w:autoSpaceDN w:val="0"/>
        <w:adjustRightInd w:val="0"/>
        <w:jc w:val="both"/>
        <w:rPr>
          <w:rFonts w:ascii="Arial" w:hAnsi="Arial" w:cs="Arial"/>
          <w:sz w:val="28"/>
          <w:szCs w:val="28"/>
        </w:rPr>
      </w:pPr>
      <w:r w:rsidRPr="00262EDA">
        <w:rPr>
          <w:rFonts w:ascii="Arial" w:hAnsi="Arial" w:cs="Arial"/>
          <w:b/>
          <w:bCs/>
          <w:sz w:val="28"/>
          <w:szCs w:val="28"/>
        </w:rPr>
        <w:t>Descriptores</w:t>
      </w:r>
      <w:r w:rsidRPr="005E0DFE">
        <w:rPr>
          <w:rFonts w:ascii="Arial" w:hAnsi="Arial" w:cs="Arial"/>
          <w:b/>
          <w:sz w:val="28"/>
          <w:szCs w:val="28"/>
        </w:rPr>
        <w:t>:</w:t>
      </w:r>
      <w:r w:rsidRPr="00262EDA">
        <w:rPr>
          <w:rFonts w:ascii="Arial" w:hAnsi="Arial" w:cs="Arial"/>
          <w:sz w:val="28"/>
          <w:szCs w:val="28"/>
        </w:rPr>
        <w:t xml:space="preserve"> </w:t>
      </w:r>
      <w:r>
        <w:rPr>
          <w:rFonts w:ascii="Arial" w:hAnsi="Arial" w:cs="Arial"/>
          <w:sz w:val="28"/>
          <w:szCs w:val="28"/>
        </w:rPr>
        <w:t>Normas que regulan el ejercicio profesional y Servicios profesionales del contador público.</w:t>
      </w:r>
    </w:p>
    <w:p w:rsidR="00E40708" w:rsidRPr="00262EDA" w:rsidRDefault="00E40708" w:rsidP="00E40708">
      <w:pPr>
        <w:autoSpaceDE w:val="0"/>
        <w:autoSpaceDN w:val="0"/>
        <w:adjustRightInd w:val="0"/>
        <w:jc w:val="both"/>
        <w:rPr>
          <w:rFonts w:ascii="Arial" w:hAnsi="Arial" w:cs="Arial"/>
          <w:sz w:val="28"/>
          <w:szCs w:val="28"/>
        </w:rPr>
      </w:pPr>
    </w:p>
    <w:p w:rsidR="00E40708" w:rsidRDefault="00E40708" w:rsidP="00E40708">
      <w:pPr>
        <w:jc w:val="both"/>
        <w:rPr>
          <w:rFonts w:ascii="Arial" w:hAnsi="Arial" w:cs="Arial"/>
          <w:sz w:val="28"/>
          <w:szCs w:val="28"/>
        </w:rPr>
      </w:pPr>
      <w:r w:rsidRPr="00262EDA">
        <w:rPr>
          <w:rFonts w:ascii="Arial" w:hAnsi="Arial" w:cs="Arial"/>
          <w:b/>
          <w:bCs/>
          <w:sz w:val="28"/>
          <w:szCs w:val="28"/>
        </w:rPr>
        <w:t xml:space="preserve">Objetivos Específicos: </w:t>
      </w:r>
      <w:r w:rsidRPr="00262EDA">
        <w:rPr>
          <w:rFonts w:ascii="Arial" w:hAnsi="Arial" w:cs="Arial"/>
          <w:sz w:val="28"/>
          <w:szCs w:val="28"/>
        </w:rPr>
        <w:t>Que el alumno identifique el marco normativo,  adquiera los conocimientos de las leyes profesionales</w:t>
      </w:r>
      <w:r>
        <w:rPr>
          <w:rFonts w:ascii="Arial" w:hAnsi="Arial" w:cs="Arial"/>
          <w:sz w:val="28"/>
          <w:szCs w:val="28"/>
        </w:rPr>
        <w:t xml:space="preserve"> y de </w:t>
      </w:r>
      <w:r w:rsidRPr="00262EDA">
        <w:rPr>
          <w:rFonts w:ascii="Arial" w:hAnsi="Arial" w:cs="Arial"/>
          <w:sz w:val="28"/>
          <w:szCs w:val="28"/>
        </w:rPr>
        <w:t>los principios éticos</w:t>
      </w:r>
      <w:r>
        <w:rPr>
          <w:rFonts w:ascii="Arial" w:hAnsi="Arial" w:cs="Arial"/>
          <w:sz w:val="28"/>
          <w:szCs w:val="28"/>
        </w:rPr>
        <w:t xml:space="preserve"> y valore la importancia de la carta de contratación. </w:t>
      </w:r>
      <w:r w:rsidRPr="00262EDA">
        <w:rPr>
          <w:rFonts w:ascii="Arial" w:hAnsi="Arial" w:cs="Arial"/>
          <w:sz w:val="28"/>
          <w:szCs w:val="28"/>
        </w:rPr>
        <w:t xml:space="preserve"> </w:t>
      </w:r>
    </w:p>
    <w:p w:rsidR="00E40708" w:rsidRPr="00262EDA" w:rsidRDefault="00E40708" w:rsidP="00E40708">
      <w:pPr>
        <w:autoSpaceDE w:val="0"/>
        <w:autoSpaceDN w:val="0"/>
        <w:adjustRightInd w:val="0"/>
        <w:jc w:val="both"/>
        <w:rPr>
          <w:rFonts w:ascii="Arial" w:hAnsi="Arial" w:cs="Arial"/>
          <w:sz w:val="28"/>
          <w:szCs w:val="28"/>
        </w:rPr>
      </w:pPr>
    </w:p>
    <w:p w:rsidR="00E40708" w:rsidRDefault="00E40708" w:rsidP="00E40708">
      <w:pPr>
        <w:jc w:val="both"/>
        <w:rPr>
          <w:rFonts w:ascii="Arial" w:hAnsi="Arial" w:cs="Arial"/>
          <w:sz w:val="28"/>
          <w:szCs w:val="28"/>
        </w:rPr>
      </w:pPr>
      <w:r w:rsidRPr="00262EDA">
        <w:rPr>
          <w:rFonts w:ascii="Arial" w:hAnsi="Arial" w:cs="Arial"/>
          <w:b/>
          <w:bCs/>
          <w:sz w:val="28"/>
          <w:szCs w:val="28"/>
        </w:rPr>
        <w:t xml:space="preserve">Contenidos: </w:t>
      </w:r>
      <w:r w:rsidRPr="00262EDA">
        <w:rPr>
          <w:rFonts w:ascii="Arial" w:hAnsi="Arial" w:cs="Arial"/>
          <w:sz w:val="28"/>
          <w:szCs w:val="28"/>
        </w:rPr>
        <w:t xml:space="preserve">Marco Normativo. Incumbencias de la profesión de Contador Público. Responsabilidad del profesional. Ética Profesional. </w:t>
      </w:r>
      <w:r>
        <w:rPr>
          <w:rFonts w:ascii="Arial" w:hAnsi="Arial" w:cs="Arial"/>
          <w:sz w:val="28"/>
          <w:szCs w:val="28"/>
        </w:rPr>
        <w:t xml:space="preserve">Carta de contratación de servicios profesionales.  </w:t>
      </w:r>
    </w:p>
    <w:p w:rsidR="00E40708" w:rsidRPr="00262EDA" w:rsidRDefault="00E40708" w:rsidP="00E40708">
      <w:pPr>
        <w:autoSpaceDE w:val="0"/>
        <w:autoSpaceDN w:val="0"/>
        <w:adjustRightInd w:val="0"/>
        <w:rPr>
          <w:rFonts w:ascii="Arial" w:hAnsi="Arial" w:cs="Arial"/>
          <w:b/>
          <w:bCs/>
          <w:sz w:val="28"/>
          <w:szCs w:val="28"/>
        </w:rPr>
      </w:pPr>
    </w:p>
    <w:p w:rsidR="00E40708" w:rsidRPr="00262EDA" w:rsidRDefault="00E40708" w:rsidP="00E40708">
      <w:pPr>
        <w:pBdr>
          <w:top w:val="single" w:sz="4" w:space="1" w:color="auto"/>
          <w:left w:val="single" w:sz="4" w:space="4" w:color="auto"/>
          <w:bottom w:val="single" w:sz="4" w:space="1" w:color="auto"/>
          <w:right w:val="single" w:sz="4" w:space="4" w:color="auto"/>
        </w:pBdr>
        <w:rPr>
          <w:rFonts w:ascii="Arial" w:hAnsi="Arial" w:cs="Arial"/>
          <w:b/>
          <w:bCs/>
          <w:sz w:val="28"/>
          <w:szCs w:val="28"/>
        </w:rPr>
      </w:pPr>
      <w:r w:rsidRPr="00262EDA">
        <w:rPr>
          <w:rFonts w:ascii="Arial" w:hAnsi="Arial" w:cs="Arial"/>
          <w:b/>
          <w:bCs/>
          <w:sz w:val="28"/>
          <w:szCs w:val="28"/>
        </w:rPr>
        <w:t>Laboratorio: indagar y navegar en las páginas web vinculadas al ejercicio profesional: FACPCE y CPCESE</w:t>
      </w:r>
      <w:r>
        <w:rPr>
          <w:rFonts w:ascii="Arial" w:hAnsi="Arial" w:cs="Arial"/>
          <w:b/>
          <w:bCs/>
          <w:sz w:val="28"/>
          <w:szCs w:val="28"/>
        </w:rPr>
        <w:t xml:space="preserve"> </w:t>
      </w:r>
      <w:r w:rsidRPr="00262EDA">
        <w:rPr>
          <w:rFonts w:ascii="Arial" w:hAnsi="Arial" w:cs="Arial"/>
          <w:b/>
          <w:bCs/>
          <w:sz w:val="28"/>
          <w:szCs w:val="28"/>
        </w:rPr>
        <w:t xml:space="preserve">  </w:t>
      </w:r>
    </w:p>
    <w:p w:rsidR="00E40708" w:rsidRPr="00262EDA" w:rsidRDefault="00E40708" w:rsidP="00E40708">
      <w:pPr>
        <w:jc w:val="both"/>
        <w:rPr>
          <w:rFonts w:ascii="Arial" w:hAnsi="Arial" w:cs="Arial"/>
          <w:sz w:val="28"/>
          <w:szCs w:val="28"/>
        </w:rPr>
      </w:pPr>
    </w:p>
    <w:p w:rsidR="00E40708" w:rsidRDefault="00E40708" w:rsidP="00E40708">
      <w:pPr>
        <w:rPr>
          <w:rFonts w:ascii="Arial" w:hAnsi="Arial" w:cs="Arial"/>
          <w:b/>
          <w:bCs/>
          <w:sz w:val="28"/>
          <w:szCs w:val="28"/>
        </w:rPr>
      </w:pPr>
      <w:r w:rsidRPr="00262EDA">
        <w:rPr>
          <w:rFonts w:ascii="Arial" w:hAnsi="Arial" w:cs="Arial"/>
          <w:b/>
          <w:bCs/>
          <w:sz w:val="28"/>
          <w:szCs w:val="28"/>
        </w:rPr>
        <w:t xml:space="preserve">Bibliografía: </w:t>
      </w:r>
    </w:p>
    <w:p w:rsidR="003B07BA" w:rsidRPr="00262EDA" w:rsidRDefault="003B07BA" w:rsidP="003B07BA">
      <w:pPr>
        <w:numPr>
          <w:ilvl w:val="0"/>
          <w:numId w:val="36"/>
        </w:numPr>
        <w:autoSpaceDE w:val="0"/>
        <w:autoSpaceDN w:val="0"/>
        <w:adjustRightInd w:val="0"/>
        <w:rPr>
          <w:rFonts w:ascii="Arial" w:hAnsi="Arial" w:cs="Arial"/>
          <w:b/>
          <w:bCs/>
          <w:sz w:val="28"/>
          <w:szCs w:val="28"/>
        </w:rPr>
      </w:pPr>
      <w:r w:rsidRPr="00F92298">
        <w:rPr>
          <w:rFonts w:ascii="Arial" w:hAnsi="Arial" w:cs="Arial"/>
          <w:bCs/>
          <w:sz w:val="28"/>
          <w:szCs w:val="28"/>
        </w:rPr>
        <w:t>Material preparado por la cátedra</w:t>
      </w:r>
      <w:r w:rsidRPr="00262EDA">
        <w:rPr>
          <w:rFonts w:ascii="Arial" w:hAnsi="Arial" w:cs="Arial"/>
          <w:b/>
          <w:bCs/>
          <w:sz w:val="28"/>
          <w:szCs w:val="28"/>
        </w:rPr>
        <w:t xml:space="preserve"> </w:t>
      </w:r>
    </w:p>
    <w:p w:rsidR="00E40708" w:rsidRPr="00F92298" w:rsidRDefault="00E40708" w:rsidP="003B07BA">
      <w:pPr>
        <w:numPr>
          <w:ilvl w:val="0"/>
          <w:numId w:val="36"/>
        </w:numPr>
        <w:autoSpaceDE w:val="0"/>
        <w:autoSpaceDN w:val="0"/>
        <w:adjustRightInd w:val="0"/>
        <w:rPr>
          <w:rFonts w:ascii="Arial" w:hAnsi="Arial" w:cs="Arial"/>
          <w:bCs/>
          <w:sz w:val="28"/>
          <w:szCs w:val="28"/>
        </w:rPr>
      </w:pPr>
      <w:r w:rsidRPr="00F92298">
        <w:rPr>
          <w:rFonts w:ascii="Arial" w:hAnsi="Arial" w:cs="Arial"/>
          <w:bCs/>
          <w:sz w:val="28"/>
          <w:szCs w:val="28"/>
        </w:rPr>
        <w:t>Ley 20488</w:t>
      </w:r>
      <w:r>
        <w:rPr>
          <w:rFonts w:ascii="Arial" w:hAnsi="Arial" w:cs="Arial"/>
          <w:bCs/>
          <w:sz w:val="28"/>
          <w:szCs w:val="28"/>
        </w:rPr>
        <w:t>/73</w:t>
      </w:r>
    </w:p>
    <w:p w:rsidR="00E40708" w:rsidRPr="00F92298" w:rsidRDefault="00E40708" w:rsidP="003B07BA">
      <w:pPr>
        <w:numPr>
          <w:ilvl w:val="0"/>
          <w:numId w:val="36"/>
        </w:numPr>
        <w:autoSpaceDE w:val="0"/>
        <w:autoSpaceDN w:val="0"/>
        <w:adjustRightInd w:val="0"/>
        <w:rPr>
          <w:rFonts w:ascii="Arial" w:hAnsi="Arial" w:cs="Arial"/>
          <w:bCs/>
          <w:sz w:val="28"/>
          <w:szCs w:val="28"/>
        </w:rPr>
      </w:pPr>
      <w:r w:rsidRPr="00F92298">
        <w:rPr>
          <w:rFonts w:ascii="Arial" w:hAnsi="Arial" w:cs="Arial"/>
          <w:bCs/>
          <w:sz w:val="28"/>
          <w:szCs w:val="28"/>
        </w:rPr>
        <w:t>Ley 5606/87</w:t>
      </w:r>
    </w:p>
    <w:p w:rsidR="00E40708" w:rsidRDefault="00E40708" w:rsidP="003B07BA">
      <w:pPr>
        <w:numPr>
          <w:ilvl w:val="0"/>
          <w:numId w:val="36"/>
        </w:numPr>
        <w:autoSpaceDE w:val="0"/>
        <w:autoSpaceDN w:val="0"/>
        <w:adjustRightInd w:val="0"/>
        <w:rPr>
          <w:rFonts w:ascii="Arial" w:hAnsi="Arial" w:cs="Arial"/>
          <w:bCs/>
          <w:sz w:val="28"/>
          <w:szCs w:val="28"/>
        </w:rPr>
      </w:pPr>
      <w:r w:rsidRPr="00F92298">
        <w:rPr>
          <w:rFonts w:ascii="Arial" w:hAnsi="Arial" w:cs="Arial"/>
          <w:bCs/>
          <w:sz w:val="28"/>
          <w:szCs w:val="28"/>
        </w:rPr>
        <w:t>Código de Ética Unificado (FACPCE)</w:t>
      </w:r>
    </w:p>
    <w:p w:rsidR="00E40708" w:rsidRPr="00F92298" w:rsidRDefault="00121E20" w:rsidP="003B07BA">
      <w:pPr>
        <w:numPr>
          <w:ilvl w:val="0"/>
          <w:numId w:val="36"/>
        </w:numPr>
        <w:autoSpaceDE w:val="0"/>
        <w:autoSpaceDN w:val="0"/>
        <w:adjustRightInd w:val="0"/>
        <w:rPr>
          <w:rFonts w:ascii="Arial" w:hAnsi="Arial" w:cs="Arial"/>
          <w:bCs/>
          <w:sz w:val="28"/>
          <w:szCs w:val="28"/>
        </w:rPr>
      </w:pPr>
      <w:r>
        <w:rPr>
          <w:rFonts w:ascii="Arial" w:hAnsi="Arial" w:cs="Arial"/>
          <w:bCs/>
          <w:sz w:val="28"/>
          <w:szCs w:val="28"/>
        </w:rPr>
        <w:t>Artículo</w:t>
      </w:r>
      <w:r w:rsidR="00E40708">
        <w:rPr>
          <w:rFonts w:ascii="Arial" w:hAnsi="Arial" w:cs="Arial"/>
          <w:bCs/>
          <w:sz w:val="28"/>
          <w:szCs w:val="28"/>
        </w:rPr>
        <w:t>: Responsabilidad del Contador Público. Revista Imagen Profesional. FACPCE. Nº 71. Año 20. Diciembre 2009</w:t>
      </w:r>
    </w:p>
    <w:p w:rsidR="00E40708" w:rsidRDefault="00E40708" w:rsidP="00E40708">
      <w:pPr>
        <w:rPr>
          <w:b/>
          <w:bCs/>
        </w:rPr>
      </w:pPr>
    </w:p>
    <w:p w:rsidR="00F03FAB" w:rsidRDefault="00F03FAB" w:rsidP="00E40708">
      <w:pPr>
        <w:rPr>
          <w:b/>
          <w:bCs/>
        </w:rPr>
      </w:pPr>
    </w:p>
    <w:p w:rsidR="00874ABC" w:rsidRDefault="00874ABC" w:rsidP="00874ABC">
      <w:pPr>
        <w:rPr>
          <w:rFonts w:ascii="Arial" w:hAnsi="Arial" w:cs="Arial"/>
          <w:b/>
          <w:bCs/>
          <w:sz w:val="28"/>
          <w:szCs w:val="28"/>
        </w:rPr>
      </w:pPr>
      <w:r w:rsidRPr="00874ABC">
        <w:rPr>
          <w:rFonts w:ascii="Arial" w:hAnsi="Arial" w:cs="Arial"/>
          <w:b/>
          <w:bCs/>
          <w:sz w:val="28"/>
          <w:szCs w:val="28"/>
        </w:rPr>
        <w:t>8) BIBLIOGRAFÍA BÁSICA</w:t>
      </w:r>
    </w:p>
    <w:p w:rsidR="003B07BA" w:rsidRPr="00262EDA" w:rsidRDefault="003B07BA" w:rsidP="003B07BA">
      <w:pPr>
        <w:numPr>
          <w:ilvl w:val="0"/>
          <w:numId w:val="8"/>
        </w:numPr>
        <w:autoSpaceDE w:val="0"/>
        <w:autoSpaceDN w:val="0"/>
        <w:adjustRightInd w:val="0"/>
        <w:jc w:val="both"/>
        <w:rPr>
          <w:rFonts w:ascii="Arial" w:hAnsi="Arial" w:cs="Arial"/>
          <w:b/>
          <w:bCs/>
          <w:sz w:val="28"/>
          <w:szCs w:val="28"/>
        </w:rPr>
      </w:pPr>
      <w:r w:rsidRPr="00F92298">
        <w:rPr>
          <w:rFonts w:ascii="Arial" w:hAnsi="Arial" w:cs="Arial"/>
          <w:bCs/>
          <w:sz w:val="28"/>
          <w:szCs w:val="28"/>
        </w:rPr>
        <w:t>Material preparado por la cátedra</w:t>
      </w:r>
      <w:r w:rsidRPr="00262EDA">
        <w:rPr>
          <w:rFonts w:ascii="Arial" w:hAnsi="Arial" w:cs="Arial"/>
          <w:b/>
          <w:bCs/>
          <w:sz w:val="28"/>
          <w:szCs w:val="28"/>
        </w:rPr>
        <w:t xml:space="preserve"> </w:t>
      </w:r>
    </w:p>
    <w:p w:rsidR="00874ABC" w:rsidRPr="00F92298" w:rsidRDefault="00874ABC" w:rsidP="00AC08FB">
      <w:pPr>
        <w:numPr>
          <w:ilvl w:val="0"/>
          <w:numId w:val="8"/>
        </w:numPr>
        <w:autoSpaceDE w:val="0"/>
        <w:autoSpaceDN w:val="0"/>
        <w:adjustRightInd w:val="0"/>
        <w:jc w:val="both"/>
        <w:rPr>
          <w:rFonts w:ascii="Arial" w:hAnsi="Arial" w:cs="Arial"/>
          <w:bCs/>
          <w:sz w:val="28"/>
          <w:szCs w:val="28"/>
        </w:rPr>
      </w:pPr>
      <w:r w:rsidRPr="00F92298">
        <w:rPr>
          <w:rFonts w:ascii="Arial" w:hAnsi="Arial" w:cs="Arial"/>
          <w:bCs/>
          <w:sz w:val="28"/>
          <w:szCs w:val="28"/>
        </w:rPr>
        <w:t>Ley 20488</w:t>
      </w:r>
      <w:r>
        <w:rPr>
          <w:rFonts w:ascii="Arial" w:hAnsi="Arial" w:cs="Arial"/>
          <w:bCs/>
          <w:sz w:val="28"/>
          <w:szCs w:val="28"/>
        </w:rPr>
        <w:t>/73</w:t>
      </w:r>
    </w:p>
    <w:p w:rsidR="00874ABC" w:rsidRDefault="00874ABC" w:rsidP="00AC08FB">
      <w:pPr>
        <w:numPr>
          <w:ilvl w:val="0"/>
          <w:numId w:val="8"/>
        </w:numPr>
        <w:autoSpaceDE w:val="0"/>
        <w:autoSpaceDN w:val="0"/>
        <w:adjustRightInd w:val="0"/>
        <w:jc w:val="both"/>
        <w:rPr>
          <w:rFonts w:ascii="Arial" w:hAnsi="Arial" w:cs="Arial"/>
          <w:bCs/>
          <w:sz w:val="28"/>
          <w:szCs w:val="28"/>
        </w:rPr>
      </w:pPr>
      <w:r w:rsidRPr="00F92298">
        <w:rPr>
          <w:rFonts w:ascii="Arial" w:hAnsi="Arial" w:cs="Arial"/>
          <w:bCs/>
          <w:sz w:val="28"/>
          <w:szCs w:val="28"/>
        </w:rPr>
        <w:t>Ley 5606/87</w:t>
      </w:r>
    </w:p>
    <w:p w:rsidR="00834A46" w:rsidRPr="00F92298" w:rsidRDefault="00834A46" w:rsidP="00834A46">
      <w:pPr>
        <w:numPr>
          <w:ilvl w:val="0"/>
          <w:numId w:val="8"/>
        </w:numPr>
        <w:autoSpaceDE w:val="0"/>
        <w:autoSpaceDN w:val="0"/>
        <w:adjustRightInd w:val="0"/>
        <w:jc w:val="both"/>
        <w:rPr>
          <w:rFonts w:ascii="Arial" w:hAnsi="Arial" w:cs="Arial"/>
          <w:bCs/>
          <w:sz w:val="28"/>
          <w:szCs w:val="28"/>
        </w:rPr>
      </w:pPr>
      <w:r>
        <w:rPr>
          <w:rFonts w:ascii="Arial" w:hAnsi="Arial" w:cs="Arial"/>
          <w:bCs/>
          <w:sz w:val="28"/>
          <w:szCs w:val="28"/>
        </w:rPr>
        <w:t xml:space="preserve">Código de Comercio </w:t>
      </w:r>
    </w:p>
    <w:p w:rsidR="00874ABC" w:rsidRDefault="00874ABC" w:rsidP="00AC08FB">
      <w:pPr>
        <w:numPr>
          <w:ilvl w:val="0"/>
          <w:numId w:val="8"/>
        </w:numPr>
        <w:autoSpaceDE w:val="0"/>
        <w:autoSpaceDN w:val="0"/>
        <w:adjustRightInd w:val="0"/>
        <w:jc w:val="both"/>
        <w:rPr>
          <w:rFonts w:ascii="Arial" w:hAnsi="Arial" w:cs="Arial"/>
          <w:bCs/>
          <w:sz w:val="28"/>
          <w:szCs w:val="28"/>
        </w:rPr>
      </w:pPr>
      <w:r>
        <w:rPr>
          <w:rFonts w:ascii="Arial" w:hAnsi="Arial" w:cs="Arial"/>
          <w:bCs/>
          <w:sz w:val="28"/>
          <w:szCs w:val="28"/>
        </w:rPr>
        <w:t>Ley 19550 Modificad</w:t>
      </w:r>
      <w:r w:rsidR="00C52B88">
        <w:rPr>
          <w:rFonts w:ascii="Arial" w:hAnsi="Arial" w:cs="Arial"/>
          <w:bCs/>
          <w:sz w:val="28"/>
          <w:szCs w:val="28"/>
        </w:rPr>
        <w:t>a</w:t>
      </w:r>
      <w:r>
        <w:rPr>
          <w:rFonts w:ascii="Arial" w:hAnsi="Arial" w:cs="Arial"/>
          <w:bCs/>
          <w:sz w:val="28"/>
          <w:szCs w:val="28"/>
        </w:rPr>
        <w:t xml:space="preserve"> por la ley 22903</w:t>
      </w:r>
    </w:p>
    <w:p w:rsidR="005A3505" w:rsidRDefault="005A3505" w:rsidP="00AC08FB">
      <w:pPr>
        <w:numPr>
          <w:ilvl w:val="0"/>
          <w:numId w:val="8"/>
        </w:numPr>
        <w:autoSpaceDE w:val="0"/>
        <w:autoSpaceDN w:val="0"/>
        <w:adjustRightInd w:val="0"/>
        <w:jc w:val="both"/>
        <w:rPr>
          <w:rFonts w:ascii="Arial" w:hAnsi="Arial" w:cs="Arial"/>
          <w:bCs/>
          <w:sz w:val="28"/>
          <w:szCs w:val="28"/>
        </w:rPr>
      </w:pPr>
      <w:r w:rsidRPr="005A3505">
        <w:rPr>
          <w:rFonts w:ascii="Arial" w:hAnsi="Arial" w:cs="Arial"/>
          <w:bCs/>
          <w:sz w:val="28"/>
          <w:szCs w:val="28"/>
        </w:rPr>
        <w:t xml:space="preserve">Ley </w:t>
      </w:r>
      <w:r w:rsidR="00C52B88" w:rsidRPr="00AC08FB">
        <w:rPr>
          <w:rFonts w:ascii="Arial" w:hAnsi="Arial" w:cs="Arial"/>
          <w:bCs/>
          <w:sz w:val="28"/>
          <w:szCs w:val="28"/>
        </w:rPr>
        <w:t>Nº 20744</w:t>
      </w:r>
      <w:r w:rsidR="00C52B88">
        <w:rPr>
          <w:rFonts w:ascii="Arial" w:hAnsi="Arial" w:cs="Arial"/>
          <w:bCs/>
          <w:sz w:val="28"/>
          <w:szCs w:val="28"/>
        </w:rPr>
        <w:t>.</w:t>
      </w:r>
      <w:r w:rsidRPr="005A3505">
        <w:rPr>
          <w:rFonts w:ascii="Arial" w:hAnsi="Arial" w:cs="Arial"/>
          <w:bCs/>
          <w:sz w:val="28"/>
          <w:szCs w:val="28"/>
        </w:rPr>
        <w:t xml:space="preserve"> Contratos de Trabajo</w:t>
      </w:r>
    </w:p>
    <w:p w:rsidR="0096095C" w:rsidRDefault="0096095C" w:rsidP="00AC08FB">
      <w:pPr>
        <w:numPr>
          <w:ilvl w:val="0"/>
          <w:numId w:val="8"/>
        </w:numPr>
        <w:autoSpaceDE w:val="0"/>
        <w:autoSpaceDN w:val="0"/>
        <w:adjustRightInd w:val="0"/>
        <w:jc w:val="both"/>
        <w:rPr>
          <w:rFonts w:ascii="Arial" w:hAnsi="Arial" w:cs="Arial"/>
          <w:bCs/>
          <w:sz w:val="28"/>
          <w:szCs w:val="28"/>
        </w:rPr>
      </w:pPr>
      <w:r w:rsidRPr="005A3505">
        <w:rPr>
          <w:rFonts w:ascii="Arial" w:hAnsi="Arial" w:cs="Arial"/>
          <w:bCs/>
          <w:sz w:val="28"/>
          <w:szCs w:val="28"/>
        </w:rPr>
        <w:t>Ley de Riesgos de Trabajo</w:t>
      </w:r>
    </w:p>
    <w:p w:rsidR="00AC08FB" w:rsidRPr="00AC08FB" w:rsidRDefault="00AC08FB" w:rsidP="00AC08FB">
      <w:pPr>
        <w:numPr>
          <w:ilvl w:val="0"/>
          <w:numId w:val="8"/>
        </w:numPr>
        <w:autoSpaceDE w:val="0"/>
        <w:autoSpaceDN w:val="0"/>
        <w:adjustRightInd w:val="0"/>
        <w:jc w:val="both"/>
        <w:rPr>
          <w:rFonts w:ascii="Arial" w:hAnsi="Arial" w:cs="Arial"/>
          <w:sz w:val="28"/>
          <w:szCs w:val="28"/>
        </w:rPr>
      </w:pPr>
      <w:r w:rsidRPr="00AC08FB">
        <w:rPr>
          <w:rFonts w:ascii="Arial" w:hAnsi="Arial" w:cs="Arial"/>
          <w:sz w:val="28"/>
          <w:szCs w:val="28"/>
        </w:rPr>
        <w:t>Ley Nº</w:t>
      </w:r>
      <w:r>
        <w:rPr>
          <w:rFonts w:ascii="Arial" w:hAnsi="Arial" w:cs="Arial"/>
          <w:sz w:val="28"/>
          <w:szCs w:val="28"/>
        </w:rPr>
        <w:t xml:space="preserve"> </w:t>
      </w:r>
      <w:r w:rsidRPr="00AC08FB">
        <w:rPr>
          <w:rFonts w:ascii="Arial" w:hAnsi="Arial" w:cs="Arial"/>
          <w:sz w:val="28"/>
          <w:szCs w:val="28"/>
        </w:rPr>
        <w:t>19836</w:t>
      </w:r>
      <w:r>
        <w:rPr>
          <w:rFonts w:ascii="Arial" w:hAnsi="Arial" w:cs="Arial"/>
          <w:sz w:val="28"/>
          <w:szCs w:val="28"/>
        </w:rPr>
        <w:t>.</w:t>
      </w:r>
      <w:r w:rsidRPr="00AC08FB">
        <w:rPr>
          <w:rFonts w:ascii="Arial" w:hAnsi="Arial" w:cs="Arial"/>
          <w:sz w:val="28"/>
          <w:szCs w:val="28"/>
        </w:rPr>
        <w:t xml:space="preserve"> Fundaciones</w:t>
      </w:r>
    </w:p>
    <w:p w:rsidR="00834A46" w:rsidRPr="00AC08FB" w:rsidRDefault="00834A46" w:rsidP="00AC08FB">
      <w:pPr>
        <w:numPr>
          <w:ilvl w:val="0"/>
          <w:numId w:val="8"/>
        </w:numPr>
        <w:autoSpaceDE w:val="0"/>
        <w:autoSpaceDN w:val="0"/>
        <w:adjustRightInd w:val="0"/>
        <w:jc w:val="both"/>
        <w:rPr>
          <w:rFonts w:ascii="Arial" w:hAnsi="Arial" w:cs="Arial"/>
          <w:sz w:val="28"/>
          <w:szCs w:val="28"/>
        </w:rPr>
      </w:pPr>
      <w:r>
        <w:rPr>
          <w:rFonts w:ascii="Arial" w:hAnsi="Arial" w:cs="Arial"/>
          <w:sz w:val="28"/>
          <w:szCs w:val="28"/>
        </w:rPr>
        <w:t>Compendio de Normas Técnicas (FACPCE)</w:t>
      </w:r>
    </w:p>
    <w:p w:rsidR="00AC08FB" w:rsidRDefault="00AC08FB" w:rsidP="00AC08FB">
      <w:pPr>
        <w:numPr>
          <w:ilvl w:val="0"/>
          <w:numId w:val="8"/>
        </w:numPr>
        <w:autoSpaceDE w:val="0"/>
        <w:autoSpaceDN w:val="0"/>
        <w:adjustRightInd w:val="0"/>
        <w:jc w:val="both"/>
        <w:rPr>
          <w:rFonts w:ascii="Arial" w:hAnsi="Arial" w:cs="Arial"/>
          <w:bCs/>
          <w:sz w:val="28"/>
          <w:szCs w:val="28"/>
        </w:rPr>
      </w:pPr>
      <w:r w:rsidRPr="00F92298">
        <w:rPr>
          <w:rFonts w:ascii="Arial" w:hAnsi="Arial" w:cs="Arial"/>
          <w:bCs/>
          <w:sz w:val="28"/>
          <w:szCs w:val="28"/>
        </w:rPr>
        <w:t>Código de Ética Unificado (FACPCE)</w:t>
      </w:r>
    </w:p>
    <w:p w:rsidR="00AC08FB" w:rsidRDefault="00AC08FB" w:rsidP="00AC08FB">
      <w:pPr>
        <w:numPr>
          <w:ilvl w:val="0"/>
          <w:numId w:val="8"/>
        </w:numPr>
        <w:autoSpaceDE w:val="0"/>
        <w:autoSpaceDN w:val="0"/>
        <w:adjustRightInd w:val="0"/>
        <w:jc w:val="both"/>
        <w:rPr>
          <w:rFonts w:ascii="Arial" w:hAnsi="Arial" w:cs="Arial"/>
          <w:bCs/>
          <w:sz w:val="28"/>
          <w:szCs w:val="28"/>
        </w:rPr>
      </w:pPr>
      <w:r>
        <w:rPr>
          <w:rFonts w:ascii="Arial" w:hAnsi="Arial" w:cs="Arial"/>
          <w:bCs/>
          <w:sz w:val="28"/>
          <w:szCs w:val="28"/>
        </w:rPr>
        <w:t xml:space="preserve">Enrique </w:t>
      </w:r>
      <w:proofErr w:type="spellStart"/>
      <w:r w:rsidRPr="00AC08FB">
        <w:rPr>
          <w:rFonts w:ascii="Arial" w:hAnsi="Arial" w:cs="Arial"/>
          <w:bCs/>
          <w:sz w:val="28"/>
          <w:szCs w:val="28"/>
        </w:rPr>
        <w:t>Fowler</w:t>
      </w:r>
      <w:proofErr w:type="spellEnd"/>
      <w:r w:rsidRPr="00AC08FB">
        <w:rPr>
          <w:rFonts w:ascii="Arial" w:hAnsi="Arial" w:cs="Arial"/>
          <w:bCs/>
          <w:sz w:val="28"/>
          <w:szCs w:val="28"/>
        </w:rPr>
        <w:t xml:space="preserve"> Newton Cuestiones Contables </w:t>
      </w:r>
      <w:r>
        <w:rPr>
          <w:rFonts w:ascii="Arial" w:hAnsi="Arial" w:cs="Arial"/>
          <w:bCs/>
          <w:sz w:val="28"/>
          <w:szCs w:val="28"/>
        </w:rPr>
        <w:t xml:space="preserve"> </w:t>
      </w:r>
      <w:r w:rsidRPr="00AC08FB">
        <w:rPr>
          <w:rFonts w:ascii="Arial" w:hAnsi="Arial" w:cs="Arial"/>
          <w:bCs/>
          <w:sz w:val="28"/>
          <w:szCs w:val="28"/>
        </w:rPr>
        <w:t xml:space="preserve">Fundamentales </w:t>
      </w:r>
      <w:r>
        <w:rPr>
          <w:rFonts w:ascii="Arial" w:hAnsi="Arial" w:cs="Arial"/>
          <w:bCs/>
          <w:sz w:val="28"/>
          <w:szCs w:val="28"/>
        </w:rPr>
        <w:t>(</w:t>
      </w:r>
      <w:r w:rsidRPr="00AC08FB">
        <w:rPr>
          <w:rFonts w:ascii="Arial" w:hAnsi="Arial" w:cs="Arial"/>
          <w:bCs/>
          <w:sz w:val="28"/>
          <w:szCs w:val="28"/>
        </w:rPr>
        <w:t xml:space="preserve">Ed. </w:t>
      </w:r>
      <w:smartTag w:uri="urn:schemas-microsoft-com:office:smarttags" w:element="PersonName">
        <w:smartTagPr>
          <w:attr w:name="ProductID" w:val="La Ley"/>
        </w:smartTagPr>
        <w:r w:rsidRPr="00AC08FB">
          <w:rPr>
            <w:rFonts w:ascii="Arial" w:hAnsi="Arial" w:cs="Arial"/>
            <w:bCs/>
            <w:sz w:val="28"/>
            <w:szCs w:val="28"/>
          </w:rPr>
          <w:t>La Ley</w:t>
        </w:r>
      </w:smartTag>
      <w:r>
        <w:rPr>
          <w:rFonts w:ascii="Arial" w:hAnsi="Arial" w:cs="Arial"/>
          <w:bCs/>
          <w:sz w:val="28"/>
          <w:szCs w:val="28"/>
        </w:rPr>
        <w:t xml:space="preserve">) Año </w:t>
      </w:r>
      <w:r w:rsidRPr="00AC08FB">
        <w:rPr>
          <w:rFonts w:ascii="Arial" w:hAnsi="Arial" w:cs="Arial"/>
          <w:bCs/>
          <w:sz w:val="28"/>
          <w:szCs w:val="28"/>
        </w:rPr>
        <w:t xml:space="preserve"> 2004</w:t>
      </w:r>
    </w:p>
    <w:p w:rsidR="00FC4F10" w:rsidRPr="00934498" w:rsidRDefault="00FC4F10" w:rsidP="00FC4F10">
      <w:pPr>
        <w:numPr>
          <w:ilvl w:val="0"/>
          <w:numId w:val="8"/>
        </w:numPr>
        <w:autoSpaceDE w:val="0"/>
        <w:autoSpaceDN w:val="0"/>
        <w:adjustRightInd w:val="0"/>
        <w:rPr>
          <w:rFonts w:ascii="Arial" w:hAnsi="Arial" w:cs="Arial"/>
          <w:sz w:val="28"/>
          <w:szCs w:val="28"/>
        </w:rPr>
      </w:pPr>
      <w:proofErr w:type="spellStart"/>
      <w:r>
        <w:rPr>
          <w:rFonts w:ascii="Arial" w:hAnsi="Arial" w:cs="Arial"/>
          <w:bCs/>
          <w:sz w:val="28"/>
          <w:szCs w:val="28"/>
        </w:rPr>
        <w:t>Hector</w:t>
      </w:r>
      <w:proofErr w:type="spellEnd"/>
      <w:r>
        <w:rPr>
          <w:rFonts w:ascii="Arial" w:hAnsi="Arial" w:cs="Arial"/>
          <w:bCs/>
          <w:sz w:val="28"/>
          <w:szCs w:val="28"/>
        </w:rPr>
        <w:t xml:space="preserve"> C </w:t>
      </w:r>
      <w:proofErr w:type="spellStart"/>
      <w:r>
        <w:rPr>
          <w:rFonts w:ascii="Arial" w:hAnsi="Arial" w:cs="Arial"/>
          <w:bCs/>
          <w:sz w:val="28"/>
          <w:szCs w:val="28"/>
        </w:rPr>
        <w:t>Ostengo</w:t>
      </w:r>
      <w:proofErr w:type="spellEnd"/>
      <w:r>
        <w:rPr>
          <w:rFonts w:ascii="Arial" w:hAnsi="Arial" w:cs="Arial"/>
          <w:bCs/>
          <w:sz w:val="28"/>
          <w:szCs w:val="28"/>
        </w:rPr>
        <w:t xml:space="preserve">. El Sistema de Información Contable. </w:t>
      </w:r>
    </w:p>
    <w:p w:rsidR="00FC4F10" w:rsidRDefault="00FC4F10" w:rsidP="00AC08FB">
      <w:pPr>
        <w:numPr>
          <w:ilvl w:val="0"/>
          <w:numId w:val="8"/>
        </w:numPr>
        <w:autoSpaceDE w:val="0"/>
        <w:autoSpaceDN w:val="0"/>
        <w:adjustRightInd w:val="0"/>
        <w:jc w:val="both"/>
        <w:rPr>
          <w:rFonts w:ascii="Arial" w:hAnsi="Arial" w:cs="Arial"/>
          <w:bCs/>
          <w:sz w:val="28"/>
          <w:szCs w:val="28"/>
        </w:rPr>
      </w:pPr>
      <w:r>
        <w:rPr>
          <w:rFonts w:ascii="Arial" w:hAnsi="Arial" w:cs="Arial"/>
          <w:bCs/>
          <w:sz w:val="28"/>
          <w:szCs w:val="28"/>
        </w:rPr>
        <w:t xml:space="preserve">(Ed. </w:t>
      </w:r>
      <w:r w:rsidR="00876ECD">
        <w:rPr>
          <w:rFonts w:ascii="Arial" w:hAnsi="Arial" w:cs="Arial"/>
          <w:bCs/>
          <w:sz w:val="28"/>
          <w:szCs w:val="28"/>
        </w:rPr>
        <w:t>Ediciones UCSE) Año 1998</w:t>
      </w:r>
    </w:p>
    <w:p w:rsidR="00874ABC" w:rsidRDefault="00874ABC" w:rsidP="00AC08FB">
      <w:pPr>
        <w:numPr>
          <w:ilvl w:val="0"/>
          <w:numId w:val="8"/>
        </w:numPr>
        <w:autoSpaceDE w:val="0"/>
        <w:autoSpaceDN w:val="0"/>
        <w:adjustRightInd w:val="0"/>
        <w:jc w:val="both"/>
        <w:rPr>
          <w:rFonts w:ascii="Arial" w:hAnsi="Arial" w:cs="Arial"/>
          <w:bCs/>
          <w:sz w:val="28"/>
          <w:szCs w:val="28"/>
        </w:rPr>
      </w:pPr>
      <w:r w:rsidRPr="00FE34EF">
        <w:rPr>
          <w:rFonts w:ascii="Arial" w:hAnsi="Arial" w:cs="Arial"/>
          <w:bCs/>
          <w:sz w:val="28"/>
          <w:szCs w:val="28"/>
        </w:rPr>
        <w:t xml:space="preserve">Enrique </w:t>
      </w:r>
      <w:proofErr w:type="spellStart"/>
      <w:r w:rsidRPr="00FE34EF">
        <w:rPr>
          <w:rFonts w:ascii="Arial" w:hAnsi="Arial" w:cs="Arial"/>
          <w:bCs/>
          <w:sz w:val="28"/>
          <w:szCs w:val="28"/>
        </w:rPr>
        <w:t>Fowler</w:t>
      </w:r>
      <w:proofErr w:type="spellEnd"/>
      <w:r w:rsidRPr="00FE34EF">
        <w:rPr>
          <w:rFonts w:ascii="Arial" w:hAnsi="Arial" w:cs="Arial"/>
          <w:bCs/>
          <w:sz w:val="28"/>
          <w:szCs w:val="28"/>
        </w:rPr>
        <w:t xml:space="preserve"> Newton.</w:t>
      </w:r>
      <w:r w:rsidR="00AC08FB">
        <w:rPr>
          <w:rFonts w:ascii="Arial" w:hAnsi="Arial" w:cs="Arial"/>
          <w:bCs/>
          <w:sz w:val="28"/>
          <w:szCs w:val="28"/>
        </w:rPr>
        <w:t xml:space="preserve"> </w:t>
      </w:r>
      <w:r w:rsidRPr="00FE34EF">
        <w:rPr>
          <w:rFonts w:ascii="Arial" w:hAnsi="Arial" w:cs="Arial"/>
          <w:bCs/>
          <w:sz w:val="28"/>
          <w:szCs w:val="28"/>
        </w:rPr>
        <w:t>Planes y manuales de  procedimientos contables.</w:t>
      </w:r>
      <w:r>
        <w:rPr>
          <w:rFonts w:ascii="Arial" w:hAnsi="Arial" w:cs="Arial"/>
          <w:bCs/>
          <w:sz w:val="28"/>
          <w:szCs w:val="28"/>
        </w:rPr>
        <w:t xml:space="preserve"> Argentina. </w:t>
      </w:r>
      <w:r w:rsidRPr="00FE34EF">
        <w:rPr>
          <w:rFonts w:ascii="Arial" w:hAnsi="Arial" w:cs="Arial"/>
          <w:bCs/>
          <w:sz w:val="28"/>
          <w:szCs w:val="28"/>
        </w:rPr>
        <w:t xml:space="preserve"> </w:t>
      </w:r>
      <w:r w:rsidR="00AC08FB">
        <w:rPr>
          <w:rFonts w:ascii="Arial" w:hAnsi="Arial" w:cs="Arial"/>
          <w:bCs/>
          <w:sz w:val="28"/>
          <w:szCs w:val="28"/>
        </w:rPr>
        <w:t>(</w:t>
      </w:r>
      <w:r w:rsidRPr="00FE34EF">
        <w:rPr>
          <w:rFonts w:ascii="Arial" w:hAnsi="Arial" w:cs="Arial"/>
          <w:bCs/>
          <w:sz w:val="28"/>
          <w:szCs w:val="28"/>
        </w:rPr>
        <w:t>Ed</w:t>
      </w:r>
      <w:r w:rsidR="00C52B88">
        <w:rPr>
          <w:rFonts w:ascii="Arial" w:hAnsi="Arial" w:cs="Arial"/>
          <w:bCs/>
          <w:sz w:val="28"/>
          <w:szCs w:val="28"/>
        </w:rPr>
        <w:t>.</w:t>
      </w:r>
      <w:r w:rsidRPr="00FE34EF">
        <w:rPr>
          <w:rFonts w:ascii="Arial" w:hAnsi="Arial" w:cs="Arial"/>
          <w:bCs/>
          <w:sz w:val="28"/>
          <w:szCs w:val="28"/>
        </w:rPr>
        <w:t xml:space="preserve"> </w:t>
      </w:r>
      <w:smartTag w:uri="urn:schemas-microsoft-com:office:smarttags" w:element="PersonName">
        <w:smartTagPr>
          <w:attr w:name="ProductID" w:val="La Ley"/>
        </w:smartTagPr>
        <w:r w:rsidRPr="00FE34EF">
          <w:rPr>
            <w:rFonts w:ascii="Arial" w:hAnsi="Arial" w:cs="Arial"/>
            <w:bCs/>
            <w:sz w:val="28"/>
            <w:szCs w:val="28"/>
          </w:rPr>
          <w:t>La Ley</w:t>
        </w:r>
      </w:smartTag>
      <w:r w:rsidR="00AC08FB">
        <w:rPr>
          <w:rFonts w:ascii="Arial" w:hAnsi="Arial" w:cs="Arial"/>
          <w:bCs/>
          <w:sz w:val="28"/>
          <w:szCs w:val="28"/>
        </w:rPr>
        <w:t>)</w:t>
      </w:r>
      <w:r w:rsidRPr="00FE34EF">
        <w:rPr>
          <w:rFonts w:ascii="Arial" w:hAnsi="Arial" w:cs="Arial"/>
          <w:bCs/>
          <w:sz w:val="28"/>
          <w:szCs w:val="28"/>
        </w:rPr>
        <w:t xml:space="preserve">. </w:t>
      </w:r>
      <w:r w:rsidR="00AC08FB">
        <w:rPr>
          <w:rFonts w:ascii="Arial" w:hAnsi="Arial" w:cs="Arial"/>
          <w:bCs/>
          <w:sz w:val="28"/>
          <w:szCs w:val="28"/>
        </w:rPr>
        <w:t>Año 2009</w:t>
      </w:r>
    </w:p>
    <w:p w:rsidR="00874ABC" w:rsidRDefault="00874ABC" w:rsidP="00AC08FB">
      <w:pPr>
        <w:numPr>
          <w:ilvl w:val="0"/>
          <w:numId w:val="8"/>
        </w:numPr>
        <w:autoSpaceDE w:val="0"/>
        <w:autoSpaceDN w:val="0"/>
        <w:adjustRightInd w:val="0"/>
        <w:jc w:val="both"/>
        <w:rPr>
          <w:rFonts w:ascii="Arial" w:hAnsi="Arial" w:cs="Arial"/>
          <w:bCs/>
          <w:sz w:val="28"/>
          <w:szCs w:val="28"/>
        </w:rPr>
      </w:pPr>
      <w:r>
        <w:rPr>
          <w:rFonts w:ascii="Arial" w:hAnsi="Arial" w:cs="Arial"/>
          <w:bCs/>
          <w:sz w:val="28"/>
          <w:szCs w:val="28"/>
        </w:rPr>
        <w:lastRenderedPageBreak/>
        <w:t xml:space="preserve"> Miguel Jorge Klein Sistemas Contables. </w:t>
      </w:r>
      <w:r w:rsidR="00C52B88">
        <w:rPr>
          <w:bCs/>
          <w:sz w:val="28"/>
          <w:szCs w:val="28"/>
        </w:rPr>
        <w:t>″</w:t>
      </w:r>
      <w:r>
        <w:rPr>
          <w:rFonts w:ascii="Arial" w:hAnsi="Arial" w:cs="Arial"/>
          <w:bCs/>
          <w:sz w:val="28"/>
          <w:szCs w:val="28"/>
        </w:rPr>
        <w:t>Casos Prácticos de Contabilidad</w:t>
      </w:r>
      <w:r w:rsidR="00C52B88">
        <w:rPr>
          <w:bCs/>
          <w:sz w:val="28"/>
          <w:szCs w:val="28"/>
        </w:rPr>
        <w:t>″</w:t>
      </w:r>
      <w:r>
        <w:rPr>
          <w:rFonts w:ascii="Arial" w:hAnsi="Arial" w:cs="Arial"/>
          <w:bCs/>
          <w:sz w:val="28"/>
          <w:szCs w:val="28"/>
        </w:rPr>
        <w:t xml:space="preserve">. Argentina. </w:t>
      </w:r>
      <w:r w:rsidRPr="00FE34EF">
        <w:rPr>
          <w:rFonts w:ascii="Arial" w:hAnsi="Arial" w:cs="Arial"/>
          <w:bCs/>
          <w:sz w:val="28"/>
          <w:szCs w:val="28"/>
        </w:rPr>
        <w:t xml:space="preserve"> </w:t>
      </w:r>
      <w:r w:rsidR="00C52B88">
        <w:rPr>
          <w:rFonts w:ascii="Arial" w:hAnsi="Arial" w:cs="Arial"/>
          <w:bCs/>
          <w:sz w:val="28"/>
          <w:szCs w:val="28"/>
        </w:rPr>
        <w:t>(</w:t>
      </w:r>
      <w:r w:rsidRPr="00FE34EF">
        <w:rPr>
          <w:rFonts w:ascii="Arial" w:hAnsi="Arial" w:cs="Arial"/>
          <w:bCs/>
          <w:sz w:val="28"/>
          <w:szCs w:val="28"/>
        </w:rPr>
        <w:t>Ed</w:t>
      </w:r>
      <w:r w:rsidR="00C52B88">
        <w:rPr>
          <w:rFonts w:ascii="Arial" w:hAnsi="Arial" w:cs="Arial"/>
          <w:bCs/>
          <w:sz w:val="28"/>
          <w:szCs w:val="28"/>
        </w:rPr>
        <w:t>.</w:t>
      </w:r>
      <w:r w:rsidRPr="00FE34EF">
        <w:rPr>
          <w:rFonts w:ascii="Arial" w:hAnsi="Arial" w:cs="Arial"/>
          <w:bCs/>
          <w:sz w:val="28"/>
          <w:szCs w:val="28"/>
        </w:rPr>
        <w:t xml:space="preserve"> </w:t>
      </w:r>
      <w:smartTag w:uri="urn:schemas-microsoft-com:office:smarttags" w:element="PersonName">
        <w:smartTagPr>
          <w:attr w:name="ProductID" w:val="La Ley."/>
        </w:smartTagPr>
        <w:r w:rsidRPr="00FE34EF">
          <w:rPr>
            <w:rFonts w:ascii="Arial" w:hAnsi="Arial" w:cs="Arial"/>
            <w:bCs/>
            <w:sz w:val="28"/>
            <w:szCs w:val="28"/>
          </w:rPr>
          <w:t>La Ley</w:t>
        </w:r>
        <w:r>
          <w:rPr>
            <w:rFonts w:ascii="Arial" w:hAnsi="Arial" w:cs="Arial"/>
            <w:bCs/>
            <w:sz w:val="28"/>
            <w:szCs w:val="28"/>
          </w:rPr>
          <w:t>.</w:t>
        </w:r>
      </w:smartTag>
      <w:r>
        <w:rPr>
          <w:rFonts w:ascii="Arial" w:hAnsi="Arial" w:cs="Arial"/>
          <w:bCs/>
          <w:sz w:val="28"/>
          <w:szCs w:val="28"/>
        </w:rPr>
        <w:t xml:space="preserve"> 4ª. Edición</w:t>
      </w:r>
      <w:r w:rsidR="00C52B88">
        <w:rPr>
          <w:rFonts w:ascii="Arial" w:hAnsi="Arial" w:cs="Arial"/>
          <w:bCs/>
          <w:sz w:val="28"/>
          <w:szCs w:val="28"/>
        </w:rPr>
        <w:t>)</w:t>
      </w:r>
      <w:r w:rsidR="00AC08FB">
        <w:rPr>
          <w:rFonts w:ascii="Arial" w:hAnsi="Arial" w:cs="Arial"/>
          <w:bCs/>
          <w:sz w:val="28"/>
          <w:szCs w:val="28"/>
        </w:rPr>
        <w:t>. Año 2012</w:t>
      </w:r>
    </w:p>
    <w:p w:rsidR="00C52B88" w:rsidRDefault="00C52B88" w:rsidP="00AC08FB">
      <w:pPr>
        <w:numPr>
          <w:ilvl w:val="0"/>
          <w:numId w:val="8"/>
        </w:numPr>
        <w:autoSpaceDE w:val="0"/>
        <w:autoSpaceDN w:val="0"/>
        <w:adjustRightInd w:val="0"/>
        <w:jc w:val="both"/>
        <w:rPr>
          <w:rFonts w:ascii="Arial" w:hAnsi="Arial" w:cs="Arial"/>
          <w:bCs/>
          <w:sz w:val="28"/>
          <w:szCs w:val="28"/>
        </w:rPr>
      </w:pPr>
      <w:r w:rsidRPr="00C52B88">
        <w:rPr>
          <w:rFonts w:ascii="Arial" w:hAnsi="Arial" w:cs="Arial"/>
          <w:bCs/>
          <w:sz w:val="28"/>
          <w:szCs w:val="28"/>
        </w:rPr>
        <w:t xml:space="preserve">Néstor H. Fernández.  ″Excel aplicado: soluciones para el profesional en Ciencias Económicas (Ed. </w:t>
      </w:r>
      <w:proofErr w:type="spellStart"/>
      <w:r w:rsidRPr="00C52B88">
        <w:rPr>
          <w:rFonts w:ascii="Arial" w:hAnsi="Arial" w:cs="Arial"/>
          <w:bCs/>
          <w:sz w:val="28"/>
          <w:szCs w:val="28"/>
        </w:rPr>
        <w:t>Errepar</w:t>
      </w:r>
      <w:proofErr w:type="spellEnd"/>
      <w:r w:rsidRPr="00C52B88">
        <w:rPr>
          <w:rFonts w:ascii="Arial" w:hAnsi="Arial" w:cs="Arial"/>
          <w:bCs/>
          <w:sz w:val="28"/>
          <w:szCs w:val="28"/>
        </w:rPr>
        <w:t>) Año 2010</w:t>
      </w:r>
    </w:p>
    <w:p w:rsidR="00C52B88" w:rsidRDefault="00C52B88" w:rsidP="00C52B88">
      <w:pPr>
        <w:numPr>
          <w:ilvl w:val="0"/>
          <w:numId w:val="8"/>
        </w:numPr>
        <w:autoSpaceDE w:val="0"/>
        <w:autoSpaceDN w:val="0"/>
        <w:adjustRightInd w:val="0"/>
        <w:jc w:val="both"/>
        <w:rPr>
          <w:rFonts w:ascii="Arial" w:hAnsi="Arial" w:cs="Arial"/>
          <w:bCs/>
          <w:sz w:val="28"/>
          <w:szCs w:val="28"/>
        </w:rPr>
      </w:pPr>
      <w:proofErr w:type="spellStart"/>
      <w:r>
        <w:rPr>
          <w:rFonts w:ascii="Arial" w:hAnsi="Arial" w:cs="Arial"/>
          <w:bCs/>
          <w:sz w:val="28"/>
          <w:szCs w:val="28"/>
        </w:rPr>
        <w:t>Articulo</w:t>
      </w:r>
      <w:proofErr w:type="spellEnd"/>
      <w:r>
        <w:rPr>
          <w:rFonts w:ascii="Arial" w:hAnsi="Arial" w:cs="Arial"/>
          <w:bCs/>
          <w:sz w:val="28"/>
          <w:szCs w:val="28"/>
        </w:rPr>
        <w:t>: Responsabilidad del Contador Público. Revista Imagen Profesional. FACPCE. Nº 71. Año 20. Diciembre 2009</w:t>
      </w:r>
    </w:p>
    <w:p w:rsidR="000A2AF4" w:rsidRDefault="000A2AF4" w:rsidP="000A2AF4">
      <w:pPr>
        <w:numPr>
          <w:ilvl w:val="0"/>
          <w:numId w:val="8"/>
        </w:numPr>
        <w:jc w:val="both"/>
        <w:rPr>
          <w:rFonts w:ascii="Arial" w:hAnsi="Arial" w:cs="Arial"/>
          <w:sz w:val="28"/>
          <w:szCs w:val="28"/>
        </w:rPr>
      </w:pPr>
      <w:r w:rsidRPr="000A2AF4">
        <w:rPr>
          <w:rFonts w:ascii="Arial" w:hAnsi="Arial" w:cs="Arial"/>
          <w:sz w:val="28"/>
          <w:szCs w:val="28"/>
        </w:rPr>
        <w:t xml:space="preserve">Mario </w:t>
      </w:r>
      <w:proofErr w:type="spellStart"/>
      <w:r w:rsidRPr="000A2AF4">
        <w:rPr>
          <w:rFonts w:ascii="Arial" w:hAnsi="Arial" w:cs="Arial"/>
          <w:sz w:val="28"/>
          <w:szCs w:val="28"/>
        </w:rPr>
        <w:t>Rapisarda</w:t>
      </w:r>
      <w:proofErr w:type="spellEnd"/>
      <w:r w:rsidRPr="000A2AF4">
        <w:rPr>
          <w:rFonts w:ascii="Arial" w:hAnsi="Arial" w:cs="Arial"/>
          <w:sz w:val="28"/>
          <w:szCs w:val="28"/>
        </w:rPr>
        <w:t xml:space="preserve"> y Marcelo </w:t>
      </w:r>
      <w:proofErr w:type="spellStart"/>
      <w:r w:rsidRPr="000A2AF4">
        <w:rPr>
          <w:rFonts w:ascii="Arial" w:hAnsi="Arial" w:cs="Arial"/>
          <w:sz w:val="28"/>
          <w:szCs w:val="28"/>
        </w:rPr>
        <w:t>Zangaro</w:t>
      </w:r>
      <w:proofErr w:type="spellEnd"/>
      <w:r w:rsidRPr="000A2AF4">
        <w:rPr>
          <w:rFonts w:ascii="Arial" w:hAnsi="Arial" w:cs="Arial"/>
          <w:sz w:val="28"/>
          <w:szCs w:val="28"/>
        </w:rPr>
        <w:t xml:space="preserve">. </w:t>
      </w:r>
      <w:r>
        <w:rPr>
          <w:sz w:val="28"/>
          <w:szCs w:val="28"/>
        </w:rPr>
        <w:t>G</w:t>
      </w:r>
      <w:r w:rsidRPr="000A2AF4">
        <w:rPr>
          <w:rFonts w:ascii="Arial" w:hAnsi="Arial" w:cs="Arial"/>
          <w:sz w:val="28"/>
          <w:szCs w:val="28"/>
        </w:rPr>
        <w:t>uía Práctica para el Contador.</w:t>
      </w:r>
      <w:r w:rsidRPr="000A2AF4">
        <w:rPr>
          <w:sz w:val="28"/>
          <w:szCs w:val="28"/>
        </w:rPr>
        <w:t xml:space="preserve"> </w:t>
      </w:r>
      <w:r>
        <w:rPr>
          <w:sz w:val="28"/>
          <w:szCs w:val="28"/>
        </w:rPr>
        <w:t>″</w:t>
      </w:r>
      <w:r w:rsidRPr="000A2AF4">
        <w:rPr>
          <w:rFonts w:ascii="Arial" w:hAnsi="Arial" w:cs="Arial"/>
          <w:sz w:val="28"/>
          <w:szCs w:val="28"/>
        </w:rPr>
        <w:t xml:space="preserve"> (Ed. </w:t>
      </w:r>
      <w:proofErr w:type="spellStart"/>
      <w:r w:rsidRPr="000A2AF4">
        <w:rPr>
          <w:rFonts w:ascii="Arial" w:hAnsi="Arial" w:cs="Arial"/>
          <w:sz w:val="28"/>
          <w:szCs w:val="28"/>
        </w:rPr>
        <w:t>Errepar</w:t>
      </w:r>
      <w:proofErr w:type="spellEnd"/>
      <w:r w:rsidRPr="000A2AF4">
        <w:rPr>
          <w:rFonts w:ascii="Arial" w:hAnsi="Arial" w:cs="Arial"/>
          <w:sz w:val="28"/>
          <w:szCs w:val="28"/>
        </w:rPr>
        <w:t xml:space="preserve">. 2da. Edición) Año 2010 </w:t>
      </w:r>
    </w:p>
    <w:p w:rsidR="004F04B4" w:rsidRDefault="004F04B4" w:rsidP="004F04B4">
      <w:pPr>
        <w:numPr>
          <w:ilvl w:val="0"/>
          <w:numId w:val="8"/>
        </w:numPr>
        <w:jc w:val="both"/>
        <w:rPr>
          <w:rFonts w:ascii="Arial" w:hAnsi="Arial" w:cs="Arial"/>
          <w:sz w:val="28"/>
          <w:szCs w:val="28"/>
        </w:rPr>
      </w:pPr>
      <w:r>
        <w:rPr>
          <w:rFonts w:ascii="Arial" w:hAnsi="Arial" w:cs="Arial"/>
          <w:sz w:val="28"/>
          <w:szCs w:val="28"/>
        </w:rPr>
        <w:t xml:space="preserve">Silvina Lavalle.  </w:t>
      </w:r>
      <w:r>
        <w:rPr>
          <w:sz w:val="28"/>
          <w:szCs w:val="28"/>
        </w:rPr>
        <w:t>″</w:t>
      </w:r>
      <w:r w:rsidRPr="000A2AF4">
        <w:rPr>
          <w:rFonts w:ascii="Arial" w:hAnsi="Arial" w:cs="Arial"/>
          <w:sz w:val="28"/>
          <w:szCs w:val="28"/>
        </w:rPr>
        <w:t xml:space="preserve"> </w:t>
      </w:r>
      <w:r>
        <w:rPr>
          <w:rFonts w:ascii="Arial" w:hAnsi="Arial" w:cs="Arial"/>
          <w:sz w:val="28"/>
          <w:szCs w:val="28"/>
        </w:rPr>
        <w:t>Cooperativas</w:t>
      </w:r>
      <w:r>
        <w:rPr>
          <w:sz w:val="28"/>
          <w:szCs w:val="28"/>
        </w:rPr>
        <w:t>″</w:t>
      </w:r>
      <w:r>
        <w:rPr>
          <w:rFonts w:ascii="Arial" w:hAnsi="Arial" w:cs="Arial"/>
          <w:sz w:val="28"/>
          <w:szCs w:val="28"/>
        </w:rPr>
        <w:t>.  (Ed. Aplicación</w:t>
      </w:r>
      <w:r w:rsidR="0054033C">
        <w:rPr>
          <w:rFonts w:ascii="Arial" w:hAnsi="Arial" w:cs="Arial"/>
          <w:sz w:val="28"/>
          <w:szCs w:val="28"/>
        </w:rPr>
        <w:t xml:space="preserve"> Tributaria</w:t>
      </w:r>
      <w:r>
        <w:rPr>
          <w:rFonts w:ascii="Arial" w:hAnsi="Arial" w:cs="Arial"/>
          <w:sz w:val="28"/>
          <w:szCs w:val="28"/>
        </w:rPr>
        <w:t>) Año  2009</w:t>
      </w:r>
    </w:p>
    <w:p w:rsidR="004F04B4" w:rsidRDefault="004F04B4" w:rsidP="004F04B4">
      <w:pPr>
        <w:numPr>
          <w:ilvl w:val="0"/>
          <w:numId w:val="8"/>
        </w:numPr>
        <w:jc w:val="both"/>
        <w:rPr>
          <w:rFonts w:ascii="Arial" w:hAnsi="Arial" w:cs="Arial"/>
          <w:sz w:val="28"/>
          <w:szCs w:val="28"/>
        </w:rPr>
      </w:pPr>
      <w:proofErr w:type="spellStart"/>
      <w:r>
        <w:rPr>
          <w:rFonts w:ascii="Arial" w:hAnsi="Arial" w:cs="Arial"/>
          <w:sz w:val="28"/>
          <w:szCs w:val="28"/>
        </w:rPr>
        <w:t>Taleva</w:t>
      </w:r>
      <w:proofErr w:type="spellEnd"/>
      <w:r>
        <w:rPr>
          <w:rFonts w:ascii="Arial" w:hAnsi="Arial" w:cs="Arial"/>
          <w:sz w:val="28"/>
          <w:szCs w:val="28"/>
        </w:rPr>
        <w:t xml:space="preserve"> Salvat. </w:t>
      </w:r>
      <w:r>
        <w:rPr>
          <w:sz w:val="28"/>
          <w:szCs w:val="28"/>
        </w:rPr>
        <w:t>″</w:t>
      </w:r>
      <w:r>
        <w:rPr>
          <w:rFonts w:ascii="Arial" w:hAnsi="Arial" w:cs="Arial"/>
          <w:sz w:val="28"/>
          <w:szCs w:val="28"/>
        </w:rPr>
        <w:t>Cómo hacer una cooperativa</w:t>
      </w:r>
      <w:r>
        <w:rPr>
          <w:sz w:val="28"/>
          <w:szCs w:val="28"/>
        </w:rPr>
        <w:t>″</w:t>
      </w:r>
      <w:r>
        <w:rPr>
          <w:rFonts w:ascii="Arial" w:hAnsi="Arial" w:cs="Arial"/>
          <w:sz w:val="28"/>
          <w:szCs w:val="28"/>
        </w:rPr>
        <w:t xml:space="preserve">. (Ed. </w:t>
      </w:r>
      <w:proofErr w:type="spellStart"/>
      <w:r>
        <w:rPr>
          <w:rFonts w:ascii="Arial" w:hAnsi="Arial" w:cs="Arial"/>
          <w:sz w:val="28"/>
          <w:szCs w:val="28"/>
        </w:rPr>
        <w:t>Valletta</w:t>
      </w:r>
      <w:proofErr w:type="spellEnd"/>
      <w:r>
        <w:rPr>
          <w:rFonts w:ascii="Arial" w:hAnsi="Arial" w:cs="Arial"/>
          <w:sz w:val="28"/>
          <w:szCs w:val="28"/>
        </w:rPr>
        <w:t xml:space="preserve"> Ediciones. 7º Edición). Año 2007</w:t>
      </w:r>
    </w:p>
    <w:p w:rsidR="004F04B4" w:rsidRPr="004F04B4" w:rsidRDefault="004F04B4" w:rsidP="004F04B4">
      <w:pPr>
        <w:numPr>
          <w:ilvl w:val="0"/>
          <w:numId w:val="8"/>
        </w:numPr>
        <w:jc w:val="both"/>
        <w:rPr>
          <w:rFonts w:ascii="Arial" w:hAnsi="Arial" w:cs="Arial"/>
          <w:sz w:val="28"/>
          <w:szCs w:val="28"/>
        </w:rPr>
      </w:pPr>
      <w:r>
        <w:rPr>
          <w:rFonts w:ascii="Arial" w:hAnsi="Arial" w:cs="Arial"/>
          <w:sz w:val="28"/>
          <w:szCs w:val="28"/>
        </w:rPr>
        <w:t xml:space="preserve">Horacio Miguel </w:t>
      </w:r>
      <w:proofErr w:type="spellStart"/>
      <w:r>
        <w:rPr>
          <w:rFonts w:ascii="Arial" w:hAnsi="Arial" w:cs="Arial"/>
          <w:sz w:val="28"/>
          <w:szCs w:val="28"/>
        </w:rPr>
        <w:t>Calabró</w:t>
      </w:r>
      <w:proofErr w:type="spellEnd"/>
      <w:r>
        <w:rPr>
          <w:rFonts w:ascii="Arial" w:hAnsi="Arial" w:cs="Arial"/>
          <w:sz w:val="28"/>
          <w:szCs w:val="28"/>
        </w:rPr>
        <w:t xml:space="preserve">. </w:t>
      </w:r>
      <w:r>
        <w:rPr>
          <w:sz w:val="28"/>
          <w:szCs w:val="28"/>
        </w:rPr>
        <w:t>″</w:t>
      </w:r>
      <w:r w:rsidRPr="004F04B4">
        <w:rPr>
          <w:rFonts w:ascii="Arial" w:hAnsi="Arial" w:cs="Arial"/>
          <w:sz w:val="28"/>
          <w:szCs w:val="28"/>
        </w:rPr>
        <w:t>Fundaciones″</w:t>
      </w:r>
      <w:r>
        <w:rPr>
          <w:rFonts w:ascii="Arial" w:hAnsi="Arial" w:cs="Arial"/>
          <w:sz w:val="28"/>
          <w:szCs w:val="28"/>
        </w:rPr>
        <w:t>. (Ed. Aplicación</w:t>
      </w:r>
      <w:r w:rsidR="0054033C">
        <w:rPr>
          <w:rFonts w:ascii="Arial" w:hAnsi="Arial" w:cs="Arial"/>
          <w:sz w:val="28"/>
          <w:szCs w:val="28"/>
        </w:rPr>
        <w:t xml:space="preserve"> Tributaria</w:t>
      </w:r>
      <w:r>
        <w:rPr>
          <w:rFonts w:ascii="Arial" w:hAnsi="Arial" w:cs="Arial"/>
          <w:sz w:val="28"/>
          <w:szCs w:val="28"/>
        </w:rPr>
        <w:t>. 3ª Edición) Año 2010</w:t>
      </w:r>
    </w:p>
    <w:p w:rsidR="00B24BF1" w:rsidRDefault="00B24BF1" w:rsidP="00F100D9">
      <w:pPr>
        <w:jc w:val="both"/>
      </w:pPr>
    </w:p>
    <w:p w:rsidR="00BD68D5" w:rsidRDefault="00B24BF1" w:rsidP="00F100D9">
      <w:pPr>
        <w:jc w:val="both"/>
        <w:rPr>
          <w:rFonts w:ascii="Arial" w:hAnsi="Arial" w:cs="Arial"/>
          <w:b/>
          <w:sz w:val="28"/>
          <w:szCs w:val="28"/>
        </w:rPr>
      </w:pPr>
      <w:r w:rsidRPr="00874ABC">
        <w:rPr>
          <w:rFonts w:ascii="Arial" w:hAnsi="Arial" w:cs="Arial"/>
          <w:b/>
          <w:sz w:val="28"/>
          <w:szCs w:val="28"/>
        </w:rPr>
        <w:t>9) BIBLIOGRAFIA COMPLEMENTARIA</w:t>
      </w:r>
    </w:p>
    <w:p w:rsidR="004502C6" w:rsidRPr="00874ABC" w:rsidRDefault="004502C6" w:rsidP="00F100D9">
      <w:pPr>
        <w:jc w:val="both"/>
        <w:rPr>
          <w:rFonts w:ascii="Arial" w:hAnsi="Arial" w:cs="Arial"/>
          <w:b/>
          <w:sz w:val="28"/>
          <w:szCs w:val="28"/>
        </w:rPr>
      </w:pPr>
    </w:p>
    <w:p w:rsidR="00F100D9" w:rsidRPr="005A3505" w:rsidRDefault="00F100D9" w:rsidP="00C52501">
      <w:pPr>
        <w:numPr>
          <w:ilvl w:val="0"/>
          <w:numId w:val="11"/>
        </w:numPr>
        <w:jc w:val="both"/>
        <w:rPr>
          <w:rFonts w:ascii="Arial" w:hAnsi="Arial" w:cs="Arial"/>
          <w:sz w:val="28"/>
          <w:szCs w:val="28"/>
        </w:rPr>
      </w:pPr>
      <w:r w:rsidRPr="005A3505">
        <w:rPr>
          <w:rFonts w:ascii="Arial" w:hAnsi="Arial" w:cs="Arial"/>
          <w:sz w:val="28"/>
          <w:szCs w:val="28"/>
        </w:rPr>
        <w:t xml:space="preserve">“Tratado de contabilidad Intermedia y Superior”. Mario </w:t>
      </w:r>
      <w:proofErr w:type="spellStart"/>
      <w:r w:rsidRPr="005A3505">
        <w:rPr>
          <w:rFonts w:ascii="Arial" w:hAnsi="Arial" w:cs="Arial"/>
          <w:sz w:val="28"/>
          <w:szCs w:val="28"/>
        </w:rPr>
        <w:t>Biondi</w:t>
      </w:r>
      <w:proofErr w:type="spellEnd"/>
      <w:r w:rsidRPr="005A3505">
        <w:rPr>
          <w:rFonts w:ascii="Arial" w:hAnsi="Arial" w:cs="Arial"/>
          <w:sz w:val="28"/>
          <w:szCs w:val="28"/>
        </w:rPr>
        <w:t xml:space="preserve"> (Ed. Macchi-5ta edición) Año 1999.</w:t>
      </w:r>
    </w:p>
    <w:p w:rsidR="00F100D9" w:rsidRPr="005A3505" w:rsidRDefault="00F100D9" w:rsidP="00C52501">
      <w:pPr>
        <w:numPr>
          <w:ilvl w:val="0"/>
          <w:numId w:val="11"/>
        </w:numPr>
        <w:jc w:val="both"/>
        <w:rPr>
          <w:rFonts w:ascii="Arial" w:hAnsi="Arial" w:cs="Arial"/>
          <w:sz w:val="28"/>
          <w:szCs w:val="28"/>
        </w:rPr>
      </w:pPr>
      <w:r w:rsidRPr="005A3505">
        <w:rPr>
          <w:rFonts w:ascii="Arial" w:hAnsi="Arial" w:cs="Arial"/>
          <w:sz w:val="28"/>
          <w:szCs w:val="28"/>
        </w:rPr>
        <w:t xml:space="preserve">“Contabilidad Superior” Enrique </w:t>
      </w:r>
      <w:proofErr w:type="spellStart"/>
      <w:r w:rsidRPr="005A3505">
        <w:rPr>
          <w:rFonts w:ascii="Arial" w:hAnsi="Arial" w:cs="Arial"/>
          <w:sz w:val="28"/>
          <w:szCs w:val="28"/>
        </w:rPr>
        <w:t>Fowler</w:t>
      </w:r>
      <w:proofErr w:type="spellEnd"/>
      <w:r w:rsidRPr="005A3505">
        <w:rPr>
          <w:rFonts w:ascii="Arial" w:hAnsi="Arial" w:cs="Arial"/>
          <w:sz w:val="28"/>
          <w:szCs w:val="28"/>
        </w:rPr>
        <w:t xml:space="preserve"> Newton (Ed. Macchi-</w:t>
      </w:r>
      <w:r w:rsidR="000A2AF4">
        <w:rPr>
          <w:rFonts w:ascii="Arial" w:hAnsi="Arial" w:cs="Arial"/>
          <w:sz w:val="28"/>
          <w:szCs w:val="28"/>
        </w:rPr>
        <w:t xml:space="preserve"> </w:t>
      </w:r>
      <w:r w:rsidRPr="005A3505">
        <w:rPr>
          <w:rFonts w:ascii="Arial" w:hAnsi="Arial" w:cs="Arial"/>
          <w:sz w:val="28"/>
          <w:szCs w:val="28"/>
        </w:rPr>
        <w:t>4ta edición) Año 2002.</w:t>
      </w:r>
    </w:p>
    <w:p w:rsidR="004E0A08" w:rsidRPr="005A3505" w:rsidRDefault="00F100D9" w:rsidP="00C52501">
      <w:pPr>
        <w:numPr>
          <w:ilvl w:val="0"/>
          <w:numId w:val="11"/>
        </w:numPr>
        <w:rPr>
          <w:rFonts w:ascii="Arial" w:hAnsi="Arial" w:cs="Arial"/>
          <w:sz w:val="28"/>
          <w:szCs w:val="28"/>
        </w:rPr>
      </w:pPr>
      <w:r w:rsidRPr="005A3505">
        <w:rPr>
          <w:rFonts w:ascii="Arial" w:hAnsi="Arial" w:cs="Arial"/>
          <w:sz w:val="28"/>
          <w:szCs w:val="28"/>
        </w:rPr>
        <w:t xml:space="preserve">“Análisis de Estados Contables”. Enrique </w:t>
      </w:r>
      <w:proofErr w:type="spellStart"/>
      <w:r w:rsidRPr="005A3505">
        <w:rPr>
          <w:rFonts w:ascii="Arial" w:hAnsi="Arial" w:cs="Arial"/>
          <w:sz w:val="28"/>
          <w:szCs w:val="28"/>
        </w:rPr>
        <w:t>Fowler</w:t>
      </w:r>
      <w:proofErr w:type="spellEnd"/>
      <w:r w:rsidRPr="005A3505">
        <w:rPr>
          <w:rFonts w:ascii="Arial" w:hAnsi="Arial" w:cs="Arial"/>
          <w:sz w:val="28"/>
          <w:szCs w:val="28"/>
        </w:rPr>
        <w:t xml:space="preserve"> Newton (Ed. </w:t>
      </w:r>
      <w:smartTag w:uri="urn:schemas-microsoft-com:office:smarttags" w:element="PersonName">
        <w:smartTagPr>
          <w:attr w:name="ProductID" w:val="La Ley-"/>
        </w:smartTagPr>
        <w:r w:rsidRPr="005A3505">
          <w:rPr>
            <w:rFonts w:ascii="Arial" w:hAnsi="Arial" w:cs="Arial"/>
            <w:sz w:val="28"/>
            <w:szCs w:val="28"/>
          </w:rPr>
          <w:t>La Ley-</w:t>
        </w:r>
      </w:smartTag>
      <w:r w:rsidRPr="005A3505">
        <w:rPr>
          <w:rFonts w:ascii="Arial" w:hAnsi="Arial" w:cs="Arial"/>
          <w:sz w:val="28"/>
          <w:szCs w:val="28"/>
        </w:rPr>
        <w:t xml:space="preserve"> </w:t>
      </w:r>
      <w:r w:rsidR="00024A0B">
        <w:rPr>
          <w:rFonts w:ascii="Arial" w:hAnsi="Arial" w:cs="Arial"/>
          <w:sz w:val="28"/>
          <w:szCs w:val="28"/>
        </w:rPr>
        <w:t>4t</w:t>
      </w:r>
      <w:r w:rsidRPr="005A3505">
        <w:rPr>
          <w:rFonts w:ascii="Arial" w:hAnsi="Arial" w:cs="Arial"/>
          <w:sz w:val="28"/>
          <w:szCs w:val="28"/>
        </w:rPr>
        <w:t>a edición) Año 20</w:t>
      </w:r>
      <w:r w:rsidR="000C1911">
        <w:rPr>
          <w:rFonts w:ascii="Arial" w:hAnsi="Arial" w:cs="Arial"/>
          <w:sz w:val="28"/>
          <w:szCs w:val="28"/>
        </w:rPr>
        <w:t>11</w:t>
      </w:r>
      <w:r w:rsidRPr="005A3505">
        <w:rPr>
          <w:rFonts w:ascii="Arial" w:hAnsi="Arial" w:cs="Arial"/>
          <w:sz w:val="28"/>
          <w:szCs w:val="28"/>
        </w:rPr>
        <w:t>.</w:t>
      </w:r>
    </w:p>
    <w:p w:rsidR="00834A46" w:rsidRDefault="004E0A08" w:rsidP="00C52501">
      <w:pPr>
        <w:numPr>
          <w:ilvl w:val="0"/>
          <w:numId w:val="11"/>
        </w:numPr>
        <w:jc w:val="both"/>
        <w:rPr>
          <w:rFonts w:ascii="Arial" w:hAnsi="Arial" w:cs="Arial"/>
          <w:sz w:val="28"/>
          <w:szCs w:val="28"/>
        </w:rPr>
      </w:pPr>
      <w:r w:rsidRPr="005A3505">
        <w:rPr>
          <w:rFonts w:ascii="Arial" w:hAnsi="Arial" w:cs="Arial"/>
          <w:sz w:val="28"/>
          <w:szCs w:val="28"/>
        </w:rPr>
        <w:t xml:space="preserve">“Consolidación de Estados Contables”. Pablo David </w:t>
      </w:r>
      <w:proofErr w:type="spellStart"/>
      <w:r w:rsidRPr="005A3505">
        <w:rPr>
          <w:rFonts w:ascii="Arial" w:hAnsi="Arial" w:cs="Arial"/>
          <w:sz w:val="28"/>
          <w:szCs w:val="28"/>
        </w:rPr>
        <w:t>Senderovich</w:t>
      </w:r>
      <w:proofErr w:type="spellEnd"/>
      <w:r w:rsidRPr="005A3505">
        <w:rPr>
          <w:rFonts w:ascii="Arial" w:hAnsi="Arial" w:cs="Arial"/>
          <w:sz w:val="28"/>
          <w:szCs w:val="28"/>
        </w:rPr>
        <w:t xml:space="preserve"> (Ed. </w:t>
      </w:r>
      <w:proofErr w:type="spellStart"/>
      <w:r w:rsidRPr="005A3505">
        <w:rPr>
          <w:rFonts w:ascii="Arial" w:hAnsi="Arial" w:cs="Arial"/>
          <w:sz w:val="28"/>
          <w:szCs w:val="28"/>
        </w:rPr>
        <w:t>Errepar</w:t>
      </w:r>
      <w:proofErr w:type="spellEnd"/>
      <w:r w:rsidRPr="005A3505">
        <w:rPr>
          <w:rFonts w:ascii="Arial" w:hAnsi="Arial" w:cs="Arial"/>
          <w:sz w:val="28"/>
          <w:szCs w:val="28"/>
        </w:rPr>
        <w:t xml:space="preserve"> 2da. Edición.)  Año 2009</w:t>
      </w:r>
    </w:p>
    <w:p w:rsidR="00834A46" w:rsidRPr="005A3505" w:rsidRDefault="00834A46" w:rsidP="00C52501">
      <w:pPr>
        <w:numPr>
          <w:ilvl w:val="0"/>
          <w:numId w:val="11"/>
        </w:numPr>
        <w:jc w:val="both"/>
        <w:rPr>
          <w:rFonts w:ascii="Arial" w:hAnsi="Arial" w:cs="Arial"/>
          <w:sz w:val="28"/>
          <w:szCs w:val="28"/>
        </w:rPr>
      </w:pPr>
      <w:r>
        <w:rPr>
          <w:rFonts w:ascii="Arial" w:hAnsi="Arial" w:cs="Arial"/>
          <w:sz w:val="28"/>
          <w:szCs w:val="28"/>
        </w:rPr>
        <w:t>Informes y Memorandos (FACPCE)</w:t>
      </w:r>
    </w:p>
    <w:p w:rsidR="004E0A08" w:rsidRPr="00A1439C" w:rsidRDefault="004E0A08" w:rsidP="004E0A08">
      <w:pPr>
        <w:jc w:val="both"/>
        <w:rPr>
          <w:sz w:val="28"/>
          <w:szCs w:val="28"/>
        </w:rPr>
      </w:pPr>
    </w:p>
    <w:p w:rsidR="0015173A" w:rsidRPr="00A1439C" w:rsidRDefault="0015173A" w:rsidP="00A1439C">
      <w:pPr>
        <w:rPr>
          <w:rFonts w:ascii="Arial" w:hAnsi="Arial" w:cs="Arial"/>
          <w:b/>
          <w:sz w:val="28"/>
          <w:szCs w:val="28"/>
        </w:rPr>
      </w:pPr>
      <w:r w:rsidRPr="00A1439C">
        <w:rPr>
          <w:rFonts w:ascii="Arial" w:hAnsi="Arial" w:cs="Arial"/>
          <w:b/>
          <w:sz w:val="28"/>
          <w:szCs w:val="28"/>
        </w:rPr>
        <w:t xml:space="preserve">10)   </w:t>
      </w:r>
      <w:r w:rsidR="00A1439C" w:rsidRPr="00A1439C">
        <w:rPr>
          <w:rFonts w:ascii="Arial" w:hAnsi="Arial" w:cs="Arial"/>
          <w:b/>
          <w:sz w:val="28"/>
          <w:szCs w:val="28"/>
        </w:rPr>
        <w:t xml:space="preserve"> </w:t>
      </w:r>
      <w:r w:rsidRPr="00A1439C">
        <w:rPr>
          <w:rFonts w:ascii="Arial" w:hAnsi="Arial" w:cs="Arial"/>
          <w:b/>
          <w:sz w:val="28"/>
          <w:szCs w:val="28"/>
        </w:rPr>
        <w:t xml:space="preserve"> EVALUACIÓN</w:t>
      </w:r>
    </w:p>
    <w:p w:rsidR="00055EF5" w:rsidRDefault="00055EF5" w:rsidP="005A3505">
      <w:pPr>
        <w:jc w:val="both"/>
        <w:rPr>
          <w:rFonts w:ascii="Arial" w:hAnsi="Arial" w:cs="Arial"/>
          <w:sz w:val="28"/>
          <w:szCs w:val="28"/>
          <w:lang w:val="es-AR"/>
        </w:rPr>
      </w:pPr>
    </w:p>
    <w:p w:rsidR="00274844" w:rsidRDefault="00090F0D" w:rsidP="005A3505">
      <w:pPr>
        <w:jc w:val="both"/>
        <w:rPr>
          <w:rFonts w:ascii="Arial" w:hAnsi="Arial" w:cs="Arial"/>
          <w:sz w:val="28"/>
          <w:szCs w:val="28"/>
          <w:lang w:val="es-AR"/>
        </w:rPr>
      </w:pPr>
      <w:r>
        <w:rPr>
          <w:rFonts w:ascii="Arial" w:hAnsi="Arial" w:cs="Arial"/>
          <w:sz w:val="28"/>
          <w:szCs w:val="28"/>
          <w:lang w:val="es-AR"/>
        </w:rPr>
        <w:t xml:space="preserve">Partiendo de la concepción de que la evaluación es una estimación compleja de una realidad compleja en la que </w:t>
      </w:r>
      <w:r w:rsidR="0070173F">
        <w:rPr>
          <w:rFonts w:ascii="Arial" w:hAnsi="Arial" w:cs="Arial"/>
          <w:sz w:val="28"/>
          <w:szCs w:val="28"/>
          <w:lang w:val="es-AR"/>
        </w:rPr>
        <w:t xml:space="preserve">se </w:t>
      </w:r>
      <w:r>
        <w:rPr>
          <w:rFonts w:ascii="Arial" w:hAnsi="Arial" w:cs="Arial"/>
          <w:sz w:val="28"/>
          <w:szCs w:val="28"/>
          <w:lang w:val="es-AR"/>
        </w:rPr>
        <w:t>pretende valorar el proceso enseñanza- aprendizaje, se organizan y combinan dife</w:t>
      </w:r>
      <w:r w:rsidR="00274844">
        <w:rPr>
          <w:rFonts w:ascii="Arial" w:hAnsi="Arial" w:cs="Arial"/>
          <w:sz w:val="28"/>
          <w:szCs w:val="28"/>
          <w:lang w:val="es-AR"/>
        </w:rPr>
        <w:t>re</w:t>
      </w:r>
      <w:r>
        <w:rPr>
          <w:rFonts w:ascii="Arial" w:hAnsi="Arial" w:cs="Arial"/>
          <w:sz w:val="28"/>
          <w:szCs w:val="28"/>
          <w:lang w:val="es-AR"/>
        </w:rPr>
        <w:t xml:space="preserve">ntes instrumentos </w:t>
      </w:r>
      <w:r w:rsidR="0070173F">
        <w:rPr>
          <w:rFonts w:ascii="Arial" w:hAnsi="Arial" w:cs="Arial"/>
          <w:sz w:val="28"/>
          <w:szCs w:val="28"/>
          <w:lang w:val="es-AR"/>
        </w:rPr>
        <w:t xml:space="preserve">e instancias de </w:t>
      </w:r>
      <w:r>
        <w:rPr>
          <w:rFonts w:ascii="Arial" w:hAnsi="Arial" w:cs="Arial"/>
          <w:sz w:val="28"/>
          <w:szCs w:val="28"/>
          <w:lang w:val="es-AR"/>
        </w:rPr>
        <w:t>evaluación</w:t>
      </w:r>
      <w:r w:rsidR="00274844">
        <w:rPr>
          <w:rFonts w:ascii="Arial" w:hAnsi="Arial" w:cs="Arial"/>
          <w:sz w:val="28"/>
          <w:szCs w:val="28"/>
          <w:lang w:val="es-AR"/>
        </w:rPr>
        <w:t xml:space="preserve"> </w:t>
      </w:r>
    </w:p>
    <w:p w:rsidR="004502C6" w:rsidRDefault="004502C6" w:rsidP="005A3505">
      <w:pPr>
        <w:jc w:val="both"/>
        <w:rPr>
          <w:rFonts w:ascii="Arial" w:hAnsi="Arial" w:cs="Arial"/>
          <w:b/>
          <w:sz w:val="28"/>
          <w:szCs w:val="28"/>
          <w:lang w:val="es-AR"/>
        </w:rPr>
      </w:pPr>
    </w:p>
    <w:p w:rsidR="003B07BA" w:rsidRDefault="003B07BA" w:rsidP="005A3505">
      <w:pPr>
        <w:jc w:val="both"/>
        <w:rPr>
          <w:rFonts w:ascii="Arial" w:hAnsi="Arial" w:cs="Arial"/>
          <w:b/>
          <w:sz w:val="28"/>
          <w:szCs w:val="28"/>
          <w:lang w:val="es-AR"/>
        </w:rPr>
      </w:pPr>
    </w:p>
    <w:p w:rsidR="005A3505" w:rsidRPr="00274844" w:rsidRDefault="005A3505" w:rsidP="005A3505">
      <w:pPr>
        <w:jc w:val="both"/>
        <w:rPr>
          <w:rFonts w:ascii="Arial" w:hAnsi="Arial" w:cs="Arial"/>
          <w:b/>
          <w:sz w:val="28"/>
          <w:szCs w:val="28"/>
          <w:lang w:val="es-AR"/>
        </w:rPr>
      </w:pPr>
      <w:r w:rsidRPr="00274844">
        <w:rPr>
          <w:rFonts w:ascii="Arial" w:hAnsi="Arial" w:cs="Arial"/>
          <w:b/>
          <w:sz w:val="28"/>
          <w:szCs w:val="28"/>
          <w:lang w:val="es-AR"/>
        </w:rPr>
        <w:t>EVALUACI</w:t>
      </w:r>
      <w:r w:rsidR="002D2185" w:rsidRPr="00274844">
        <w:rPr>
          <w:rFonts w:ascii="Arial" w:hAnsi="Arial" w:cs="Arial"/>
          <w:b/>
          <w:sz w:val="28"/>
          <w:szCs w:val="28"/>
          <w:lang w:val="es-AR"/>
        </w:rPr>
        <w:t>Ó</w:t>
      </w:r>
      <w:r w:rsidRPr="00274844">
        <w:rPr>
          <w:rFonts w:ascii="Arial" w:hAnsi="Arial" w:cs="Arial"/>
          <w:b/>
          <w:sz w:val="28"/>
          <w:szCs w:val="28"/>
          <w:lang w:val="es-AR"/>
        </w:rPr>
        <w:t xml:space="preserve">N DE </w:t>
      </w:r>
      <w:r w:rsidR="007B4D13" w:rsidRPr="00274844">
        <w:rPr>
          <w:rFonts w:ascii="Arial" w:hAnsi="Arial" w:cs="Arial"/>
          <w:b/>
          <w:sz w:val="28"/>
          <w:szCs w:val="28"/>
          <w:lang w:val="es-AR"/>
        </w:rPr>
        <w:t>CASO</w:t>
      </w:r>
      <w:r w:rsidR="004502C6">
        <w:rPr>
          <w:rFonts w:ascii="Arial" w:hAnsi="Arial" w:cs="Arial"/>
          <w:b/>
          <w:sz w:val="28"/>
          <w:szCs w:val="28"/>
          <w:lang w:val="es-AR"/>
        </w:rPr>
        <w:t>S</w:t>
      </w:r>
      <w:r w:rsidR="007B4D13" w:rsidRPr="00274844">
        <w:rPr>
          <w:rFonts w:ascii="Arial" w:hAnsi="Arial" w:cs="Arial"/>
          <w:b/>
          <w:sz w:val="28"/>
          <w:szCs w:val="28"/>
          <w:lang w:val="es-AR"/>
        </w:rPr>
        <w:t xml:space="preserve"> SIMULADO</w:t>
      </w:r>
      <w:r w:rsidR="004502C6">
        <w:rPr>
          <w:rFonts w:ascii="Arial" w:hAnsi="Arial" w:cs="Arial"/>
          <w:b/>
          <w:sz w:val="28"/>
          <w:szCs w:val="28"/>
          <w:lang w:val="es-AR"/>
        </w:rPr>
        <w:t>S</w:t>
      </w:r>
    </w:p>
    <w:p w:rsidR="004502C6" w:rsidRDefault="004502C6" w:rsidP="005A3505">
      <w:pPr>
        <w:jc w:val="both"/>
        <w:rPr>
          <w:rFonts w:ascii="Arial" w:hAnsi="Arial" w:cs="Arial"/>
          <w:sz w:val="28"/>
          <w:szCs w:val="28"/>
          <w:lang w:val="es-AR"/>
        </w:rPr>
      </w:pPr>
    </w:p>
    <w:p w:rsidR="005A3505" w:rsidRPr="005A3505" w:rsidRDefault="005A3505" w:rsidP="005A3505">
      <w:pPr>
        <w:jc w:val="both"/>
        <w:rPr>
          <w:rFonts w:ascii="Arial" w:hAnsi="Arial" w:cs="Arial"/>
          <w:sz w:val="28"/>
          <w:szCs w:val="28"/>
          <w:lang w:val="es-AR"/>
        </w:rPr>
      </w:pPr>
      <w:r w:rsidRPr="005A3505">
        <w:rPr>
          <w:rFonts w:ascii="Arial" w:hAnsi="Arial" w:cs="Arial"/>
          <w:sz w:val="28"/>
          <w:szCs w:val="28"/>
          <w:lang w:val="es-AR"/>
        </w:rPr>
        <w:t>Cada trabajo  será aceptado o rechazado por la cátedra, discutido y analizado con el</w:t>
      </w:r>
      <w:r w:rsidR="0070173F">
        <w:rPr>
          <w:rFonts w:ascii="Arial" w:hAnsi="Arial" w:cs="Arial"/>
          <w:sz w:val="28"/>
          <w:szCs w:val="28"/>
          <w:lang w:val="es-AR"/>
        </w:rPr>
        <w:t xml:space="preserve"> o los autores </w:t>
      </w:r>
      <w:r w:rsidRPr="005A3505">
        <w:rPr>
          <w:rFonts w:ascii="Arial" w:hAnsi="Arial" w:cs="Arial"/>
          <w:sz w:val="28"/>
          <w:szCs w:val="28"/>
          <w:lang w:val="es-AR"/>
        </w:rPr>
        <w:t xml:space="preserve">sobre reformas a introducir en el mismo, hasta lograr su aceptación definitiva. </w:t>
      </w:r>
    </w:p>
    <w:p w:rsidR="00A1439C" w:rsidRPr="00117DFF" w:rsidRDefault="00A1439C" w:rsidP="00A1439C">
      <w:pPr>
        <w:rPr>
          <w:rFonts w:ascii="Arial" w:hAnsi="Arial" w:cs="Arial"/>
          <w:sz w:val="28"/>
          <w:szCs w:val="28"/>
          <w:lang w:val="es-AR"/>
        </w:rPr>
      </w:pPr>
      <w:r w:rsidRPr="00117DFF">
        <w:rPr>
          <w:rFonts w:ascii="Arial" w:hAnsi="Arial" w:cs="Arial"/>
          <w:sz w:val="28"/>
          <w:szCs w:val="28"/>
          <w:lang w:val="es-AR"/>
        </w:rPr>
        <w:t>La escala de valoración será cuantitativa del 1 al 10</w:t>
      </w:r>
    </w:p>
    <w:p w:rsidR="00A1439C" w:rsidRDefault="00A1439C" w:rsidP="00A1439C">
      <w:pPr>
        <w:rPr>
          <w:rFonts w:ascii="Arial" w:hAnsi="Arial" w:cs="Arial"/>
          <w:b/>
          <w:bCs/>
          <w:sz w:val="28"/>
          <w:szCs w:val="28"/>
        </w:rPr>
      </w:pPr>
    </w:p>
    <w:p w:rsidR="005A3505" w:rsidRDefault="005A3505" w:rsidP="005A3505">
      <w:pPr>
        <w:jc w:val="both"/>
        <w:rPr>
          <w:rFonts w:ascii="Arial" w:hAnsi="Arial" w:cs="Arial"/>
          <w:b/>
          <w:sz w:val="28"/>
          <w:szCs w:val="28"/>
          <w:lang w:val="es-AR"/>
        </w:rPr>
      </w:pPr>
      <w:r w:rsidRPr="004502C6">
        <w:rPr>
          <w:rFonts w:ascii="Arial" w:hAnsi="Arial" w:cs="Arial"/>
          <w:b/>
          <w:sz w:val="28"/>
          <w:szCs w:val="28"/>
          <w:lang w:val="es-AR"/>
        </w:rPr>
        <w:t>EVALUACI</w:t>
      </w:r>
      <w:r w:rsidR="002D2185" w:rsidRPr="004502C6">
        <w:rPr>
          <w:rFonts w:ascii="Arial" w:hAnsi="Arial" w:cs="Arial"/>
          <w:b/>
          <w:sz w:val="28"/>
          <w:szCs w:val="28"/>
          <w:lang w:val="es-AR"/>
        </w:rPr>
        <w:t>Ó</w:t>
      </w:r>
      <w:r w:rsidRPr="004502C6">
        <w:rPr>
          <w:rFonts w:ascii="Arial" w:hAnsi="Arial" w:cs="Arial"/>
          <w:b/>
          <w:sz w:val="28"/>
          <w:szCs w:val="28"/>
          <w:lang w:val="es-AR"/>
        </w:rPr>
        <w:t xml:space="preserve">N DE </w:t>
      </w:r>
      <w:r w:rsidR="004502C6" w:rsidRPr="004502C6">
        <w:rPr>
          <w:rFonts w:ascii="Arial" w:hAnsi="Arial" w:cs="Arial"/>
          <w:b/>
          <w:sz w:val="28"/>
          <w:szCs w:val="28"/>
          <w:lang w:val="es-AR"/>
        </w:rPr>
        <w:t>PRÁCTICA</w:t>
      </w:r>
      <w:r w:rsidRPr="004502C6">
        <w:rPr>
          <w:rFonts w:ascii="Arial" w:hAnsi="Arial" w:cs="Arial"/>
          <w:b/>
          <w:sz w:val="28"/>
          <w:szCs w:val="28"/>
          <w:lang w:val="es-AR"/>
        </w:rPr>
        <w:t xml:space="preserve"> DE LABORATORIO</w:t>
      </w:r>
    </w:p>
    <w:p w:rsidR="00117DFF" w:rsidRPr="004502C6" w:rsidRDefault="00117DFF" w:rsidP="005A3505">
      <w:pPr>
        <w:jc w:val="both"/>
        <w:rPr>
          <w:rFonts w:ascii="Arial" w:hAnsi="Arial" w:cs="Arial"/>
          <w:b/>
          <w:sz w:val="28"/>
          <w:szCs w:val="28"/>
          <w:lang w:val="es-AR"/>
        </w:rPr>
      </w:pPr>
    </w:p>
    <w:p w:rsidR="007B4D13" w:rsidRDefault="005A3505" w:rsidP="005A3505">
      <w:pPr>
        <w:jc w:val="both"/>
        <w:rPr>
          <w:rFonts w:ascii="Arial" w:hAnsi="Arial" w:cs="Arial"/>
          <w:sz w:val="28"/>
          <w:szCs w:val="28"/>
          <w:lang w:val="es-AR"/>
        </w:rPr>
      </w:pPr>
      <w:r w:rsidRPr="005A3505">
        <w:rPr>
          <w:rFonts w:ascii="Arial" w:hAnsi="Arial" w:cs="Arial"/>
          <w:sz w:val="28"/>
          <w:szCs w:val="28"/>
          <w:lang w:val="es-AR"/>
        </w:rPr>
        <w:t>Se realizar</w:t>
      </w:r>
      <w:r w:rsidR="00A1439C">
        <w:rPr>
          <w:rFonts w:ascii="Arial" w:hAnsi="Arial" w:cs="Arial"/>
          <w:sz w:val="28"/>
          <w:szCs w:val="28"/>
          <w:lang w:val="es-AR"/>
        </w:rPr>
        <w:t>á</w:t>
      </w:r>
      <w:r w:rsidRPr="005A3505">
        <w:rPr>
          <w:rFonts w:ascii="Arial" w:hAnsi="Arial" w:cs="Arial"/>
          <w:sz w:val="28"/>
          <w:szCs w:val="28"/>
          <w:lang w:val="es-AR"/>
        </w:rPr>
        <w:t xml:space="preserve"> en forma individual un seguimiento de los alumnos, respecto del manejo y aplicación de los conceptos de</w:t>
      </w:r>
      <w:r w:rsidR="007B4D13">
        <w:rPr>
          <w:rFonts w:ascii="Arial" w:hAnsi="Arial" w:cs="Arial"/>
          <w:sz w:val="28"/>
          <w:szCs w:val="28"/>
          <w:lang w:val="es-AR"/>
        </w:rPr>
        <w:t xml:space="preserve"> las tres áreas temáticas: </w:t>
      </w:r>
    </w:p>
    <w:p w:rsidR="007B4D13" w:rsidRPr="007B4D13" w:rsidRDefault="007B4D13" w:rsidP="007B4D13">
      <w:pPr>
        <w:autoSpaceDE w:val="0"/>
        <w:autoSpaceDN w:val="0"/>
        <w:adjustRightInd w:val="0"/>
        <w:jc w:val="both"/>
        <w:rPr>
          <w:rFonts w:ascii="Arial" w:hAnsi="Arial" w:cs="Arial"/>
          <w:sz w:val="28"/>
          <w:szCs w:val="28"/>
          <w:lang w:val="es-AR"/>
        </w:rPr>
      </w:pPr>
    </w:p>
    <w:p w:rsidR="007B4D13" w:rsidRDefault="007B4D13" w:rsidP="007B4D13">
      <w:pPr>
        <w:numPr>
          <w:ilvl w:val="0"/>
          <w:numId w:val="22"/>
        </w:numPr>
        <w:autoSpaceDE w:val="0"/>
        <w:autoSpaceDN w:val="0"/>
        <w:adjustRightInd w:val="0"/>
        <w:jc w:val="both"/>
        <w:rPr>
          <w:rFonts w:ascii="Arial" w:hAnsi="Arial" w:cs="Arial"/>
          <w:sz w:val="28"/>
          <w:szCs w:val="28"/>
        </w:rPr>
      </w:pPr>
      <w:r>
        <w:rPr>
          <w:rFonts w:ascii="Arial" w:hAnsi="Arial" w:cs="Arial"/>
          <w:sz w:val="28"/>
          <w:szCs w:val="28"/>
        </w:rPr>
        <w:t xml:space="preserve">Práctica Profesional de Aplicación en Sociedad, </w:t>
      </w:r>
      <w:r w:rsidRPr="00C52501">
        <w:rPr>
          <w:rFonts w:ascii="Arial" w:hAnsi="Arial" w:cs="Arial"/>
          <w:sz w:val="28"/>
          <w:szCs w:val="28"/>
        </w:rPr>
        <w:t>Contabilidad y Auditoria</w:t>
      </w:r>
    </w:p>
    <w:p w:rsidR="007B4D13" w:rsidRDefault="007B4D13" w:rsidP="007B4D13">
      <w:pPr>
        <w:numPr>
          <w:ilvl w:val="0"/>
          <w:numId w:val="22"/>
        </w:numPr>
        <w:autoSpaceDE w:val="0"/>
        <w:autoSpaceDN w:val="0"/>
        <w:adjustRightInd w:val="0"/>
        <w:jc w:val="both"/>
        <w:rPr>
          <w:rFonts w:ascii="Arial" w:hAnsi="Arial" w:cs="Arial"/>
          <w:sz w:val="28"/>
          <w:szCs w:val="28"/>
        </w:rPr>
      </w:pPr>
      <w:r>
        <w:rPr>
          <w:rFonts w:ascii="Arial" w:hAnsi="Arial" w:cs="Arial"/>
          <w:sz w:val="28"/>
          <w:szCs w:val="28"/>
        </w:rPr>
        <w:t xml:space="preserve">Práctica Profesional de Aplicación en </w:t>
      </w:r>
      <w:r w:rsidRPr="00C52501">
        <w:rPr>
          <w:rFonts w:ascii="Arial" w:hAnsi="Arial" w:cs="Arial"/>
          <w:sz w:val="28"/>
          <w:szCs w:val="28"/>
        </w:rPr>
        <w:t>Tributos Nacionales, Provinciales y Municipales</w:t>
      </w:r>
    </w:p>
    <w:p w:rsidR="007B4D13" w:rsidRDefault="007B4D13" w:rsidP="007B4D13">
      <w:pPr>
        <w:numPr>
          <w:ilvl w:val="0"/>
          <w:numId w:val="22"/>
        </w:numPr>
        <w:autoSpaceDE w:val="0"/>
        <w:autoSpaceDN w:val="0"/>
        <w:adjustRightInd w:val="0"/>
        <w:jc w:val="both"/>
        <w:rPr>
          <w:rFonts w:ascii="Arial" w:hAnsi="Arial" w:cs="Arial"/>
          <w:sz w:val="28"/>
          <w:szCs w:val="28"/>
        </w:rPr>
      </w:pPr>
      <w:r>
        <w:rPr>
          <w:rFonts w:ascii="Arial" w:hAnsi="Arial" w:cs="Arial"/>
          <w:sz w:val="28"/>
          <w:szCs w:val="28"/>
        </w:rPr>
        <w:t xml:space="preserve">Práctica Profesional de Aplicación en </w:t>
      </w:r>
      <w:r w:rsidRPr="00C52501">
        <w:rPr>
          <w:rFonts w:ascii="Arial" w:hAnsi="Arial" w:cs="Arial"/>
          <w:sz w:val="28"/>
          <w:szCs w:val="28"/>
        </w:rPr>
        <w:t xml:space="preserve">Laboral y Previsional </w:t>
      </w:r>
    </w:p>
    <w:p w:rsidR="00A1439C" w:rsidRPr="00117DFF" w:rsidRDefault="00A1439C" w:rsidP="00A1439C">
      <w:pPr>
        <w:rPr>
          <w:rFonts w:ascii="Arial" w:hAnsi="Arial" w:cs="Arial"/>
          <w:sz w:val="28"/>
          <w:szCs w:val="28"/>
          <w:lang w:val="es-AR"/>
        </w:rPr>
      </w:pPr>
      <w:r w:rsidRPr="00117DFF">
        <w:rPr>
          <w:rFonts w:ascii="Arial" w:hAnsi="Arial" w:cs="Arial"/>
          <w:sz w:val="28"/>
          <w:szCs w:val="28"/>
          <w:lang w:val="es-AR"/>
        </w:rPr>
        <w:t>La escala de valoración será cuantitativa del 1 al 10</w:t>
      </w:r>
    </w:p>
    <w:p w:rsidR="00A1439C" w:rsidRDefault="00A1439C" w:rsidP="00A1439C">
      <w:pPr>
        <w:rPr>
          <w:rFonts w:ascii="Arial" w:hAnsi="Arial" w:cs="Arial"/>
          <w:b/>
          <w:bCs/>
          <w:sz w:val="28"/>
          <w:szCs w:val="28"/>
        </w:rPr>
      </w:pPr>
    </w:p>
    <w:p w:rsidR="005A3505" w:rsidRDefault="005A3505" w:rsidP="005A3505">
      <w:pPr>
        <w:jc w:val="both"/>
        <w:rPr>
          <w:rFonts w:ascii="Arial" w:hAnsi="Arial" w:cs="Arial"/>
          <w:b/>
          <w:sz w:val="28"/>
          <w:szCs w:val="28"/>
          <w:lang w:val="es-AR"/>
        </w:rPr>
      </w:pPr>
      <w:r w:rsidRPr="004502C6">
        <w:rPr>
          <w:rFonts w:ascii="Arial" w:hAnsi="Arial" w:cs="Arial"/>
          <w:b/>
          <w:sz w:val="28"/>
          <w:szCs w:val="28"/>
          <w:lang w:val="es-AR"/>
        </w:rPr>
        <w:t>EVALUACIONES ESCRITAS</w:t>
      </w:r>
    </w:p>
    <w:p w:rsidR="004502C6" w:rsidRPr="004502C6" w:rsidRDefault="004502C6" w:rsidP="005A3505">
      <w:pPr>
        <w:jc w:val="both"/>
        <w:rPr>
          <w:rFonts w:ascii="Arial" w:hAnsi="Arial" w:cs="Arial"/>
          <w:b/>
          <w:sz w:val="28"/>
          <w:szCs w:val="28"/>
          <w:lang w:val="es-AR"/>
        </w:rPr>
      </w:pPr>
    </w:p>
    <w:p w:rsidR="0039699A" w:rsidRDefault="005A3505" w:rsidP="0039699A">
      <w:pPr>
        <w:autoSpaceDE w:val="0"/>
        <w:autoSpaceDN w:val="0"/>
        <w:adjustRightInd w:val="0"/>
        <w:jc w:val="both"/>
        <w:rPr>
          <w:rFonts w:ascii="Arial" w:hAnsi="Arial" w:cs="Arial"/>
          <w:sz w:val="28"/>
          <w:szCs w:val="28"/>
        </w:rPr>
      </w:pPr>
      <w:r w:rsidRPr="005A3505">
        <w:rPr>
          <w:rFonts w:ascii="Arial" w:hAnsi="Arial" w:cs="Arial"/>
          <w:sz w:val="28"/>
          <w:szCs w:val="28"/>
          <w:lang w:val="es-AR"/>
        </w:rPr>
        <w:t>Durante el cuatrimestre se tomar</w:t>
      </w:r>
      <w:r w:rsidR="002D2185">
        <w:rPr>
          <w:rFonts w:ascii="Arial" w:hAnsi="Arial" w:cs="Arial"/>
          <w:sz w:val="28"/>
          <w:szCs w:val="28"/>
          <w:lang w:val="es-AR"/>
        </w:rPr>
        <w:t>á</w:t>
      </w:r>
      <w:r w:rsidRPr="005A3505">
        <w:rPr>
          <w:rFonts w:ascii="Arial" w:hAnsi="Arial" w:cs="Arial"/>
          <w:sz w:val="28"/>
          <w:szCs w:val="28"/>
          <w:lang w:val="es-AR"/>
        </w:rPr>
        <w:t xml:space="preserve">n </w:t>
      </w:r>
      <w:r w:rsidR="0071614C" w:rsidRPr="0071614C">
        <w:rPr>
          <w:rFonts w:ascii="Arial" w:hAnsi="Arial" w:cs="Arial"/>
          <w:b/>
          <w:sz w:val="28"/>
          <w:szCs w:val="28"/>
          <w:lang w:val="es-AR"/>
        </w:rPr>
        <w:t>DOS</w:t>
      </w:r>
      <w:r w:rsidRPr="005A3505">
        <w:rPr>
          <w:rFonts w:ascii="Arial" w:hAnsi="Arial" w:cs="Arial"/>
          <w:sz w:val="28"/>
          <w:szCs w:val="28"/>
          <w:lang w:val="es-AR"/>
        </w:rPr>
        <w:t xml:space="preserve"> controles de lecturas escritos individuales respecto de distintas áreas de incumbencia profesional: </w:t>
      </w:r>
      <w:r w:rsidR="007B4D13">
        <w:rPr>
          <w:rFonts w:ascii="Arial" w:hAnsi="Arial" w:cs="Arial"/>
          <w:sz w:val="28"/>
          <w:szCs w:val="28"/>
        </w:rPr>
        <w:t>Sociedad</w:t>
      </w:r>
      <w:r w:rsidR="00AF222F">
        <w:rPr>
          <w:rFonts w:ascii="Arial" w:hAnsi="Arial" w:cs="Arial"/>
          <w:sz w:val="28"/>
          <w:szCs w:val="28"/>
        </w:rPr>
        <w:t>es</w:t>
      </w:r>
      <w:r w:rsidR="007B4D13">
        <w:rPr>
          <w:rFonts w:ascii="Arial" w:hAnsi="Arial" w:cs="Arial"/>
          <w:sz w:val="28"/>
          <w:szCs w:val="28"/>
        </w:rPr>
        <w:t xml:space="preserve">, </w:t>
      </w:r>
      <w:r w:rsidR="007B4D13" w:rsidRPr="00C52501">
        <w:rPr>
          <w:rFonts w:ascii="Arial" w:hAnsi="Arial" w:cs="Arial"/>
          <w:sz w:val="28"/>
          <w:szCs w:val="28"/>
        </w:rPr>
        <w:t>Contabilidad</w:t>
      </w:r>
      <w:r w:rsidR="0071614C">
        <w:rPr>
          <w:rFonts w:ascii="Arial" w:hAnsi="Arial" w:cs="Arial"/>
          <w:sz w:val="28"/>
          <w:szCs w:val="28"/>
        </w:rPr>
        <w:t xml:space="preserve">, </w:t>
      </w:r>
      <w:r w:rsidR="007B4D13" w:rsidRPr="00C52501">
        <w:rPr>
          <w:rFonts w:ascii="Arial" w:hAnsi="Arial" w:cs="Arial"/>
          <w:sz w:val="28"/>
          <w:szCs w:val="28"/>
        </w:rPr>
        <w:t xml:space="preserve"> Auditoria</w:t>
      </w:r>
      <w:r w:rsidR="0071614C">
        <w:rPr>
          <w:rFonts w:ascii="Arial" w:hAnsi="Arial" w:cs="Arial"/>
          <w:sz w:val="28"/>
          <w:szCs w:val="28"/>
        </w:rPr>
        <w:t xml:space="preserve">, </w:t>
      </w:r>
      <w:r w:rsidR="007B4D13" w:rsidRPr="00C52501">
        <w:rPr>
          <w:rFonts w:ascii="Arial" w:hAnsi="Arial" w:cs="Arial"/>
          <w:sz w:val="28"/>
          <w:szCs w:val="28"/>
        </w:rPr>
        <w:t>Tributos Nacionales, Provinciales</w:t>
      </w:r>
      <w:r w:rsidR="00AF222F">
        <w:rPr>
          <w:rFonts w:ascii="Arial" w:hAnsi="Arial" w:cs="Arial"/>
          <w:sz w:val="28"/>
          <w:szCs w:val="28"/>
        </w:rPr>
        <w:t xml:space="preserve">, </w:t>
      </w:r>
      <w:r w:rsidR="007B4D13" w:rsidRPr="00C52501">
        <w:rPr>
          <w:rFonts w:ascii="Arial" w:hAnsi="Arial" w:cs="Arial"/>
          <w:sz w:val="28"/>
          <w:szCs w:val="28"/>
        </w:rPr>
        <w:t>Municipales</w:t>
      </w:r>
      <w:r w:rsidR="00AF222F">
        <w:rPr>
          <w:rFonts w:ascii="Arial" w:hAnsi="Arial" w:cs="Arial"/>
          <w:sz w:val="28"/>
          <w:szCs w:val="28"/>
        </w:rPr>
        <w:t xml:space="preserve">, </w:t>
      </w:r>
      <w:r w:rsidR="007B4D13" w:rsidRPr="00C52501">
        <w:rPr>
          <w:rFonts w:ascii="Arial" w:hAnsi="Arial" w:cs="Arial"/>
          <w:sz w:val="28"/>
          <w:szCs w:val="28"/>
        </w:rPr>
        <w:t xml:space="preserve">Laboral y Previsional </w:t>
      </w:r>
    </w:p>
    <w:p w:rsidR="0015173A" w:rsidRPr="00117DFF" w:rsidRDefault="00117DFF">
      <w:pPr>
        <w:rPr>
          <w:rFonts w:ascii="Arial" w:hAnsi="Arial" w:cs="Arial"/>
          <w:sz w:val="28"/>
          <w:szCs w:val="28"/>
          <w:lang w:val="es-AR"/>
        </w:rPr>
      </w:pPr>
      <w:r w:rsidRPr="00117DFF">
        <w:rPr>
          <w:rFonts w:ascii="Arial" w:hAnsi="Arial" w:cs="Arial"/>
          <w:sz w:val="28"/>
          <w:szCs w:val="28"/>
          <w:lang w:val="es-AR"/>
        </w:rPr>
        <w:t>La escala de valoración será cuantitativa del 1 al 10</w:t>
      </w:r>
    </w:p>
    <w:p w:rsidR="00117DFF" w:rsidRDefault="00117DFF">
      <w:pPr>
        <w:rPr>
          <w:rFonts w:ascii="Arial" w:hAnsi="Arial" w:cs="Arial"/>
          <w:b/>
          <w:bCs/>
          <w:sz w:val="28"/>
          <w:szCs w:val="28"/>
        </w:rPr>
      </w:pPr>
    </w:p>
    <w:p w:rsidR="0015173A" w:rsidRDefault="0015173A">
      <w:pPr>
        <w:rPr>
          <w:rFonts w:ascii="Arial" w:hAnsi="Arial" w:cs="Arial"/>
          <w:b/>
          <w:bCs/>
          <w:sz w:val="28"/>
          <w:szCs w:val="28"/>
        </w:rPr>
      </w:pPr>
      <w:r w:rsidRPr="00AC08FB">
        <w:rPr>
          <w:rFonts w:ascii="Arial" w:hAnsi="Arial" w:cs="Arial"/>
          <w:b/>
          <w:bCs/>
          <w:sz w:val="28"/>
          <w:szCs w:val="28"/>
        </w:rPr>
        <w:t>1</w:t>
      </w:r>
      <w:r w:rsidR="00681B8D">
        <w:rPr>
          <w:rFonts w:ascii="Arial" w:hAnsi="Arial" w:cs="Arial"/>
          <w:b/>
          <w:bCs/>
          <w:sz w:val="28"/>
          <w:szCs w:val="28"/>
        </w:rPr>
        <w:t>1</w:t>
      </w:r>
      <w:r w:rsidRPr="00AC08FB">
        <w:rPr>
          <w:rFonts w:ascii="Arial" w:hAnsi="Arial" w:cs="Arial"/>
          <w:b/>
          <w:bCs/>
          <w:sz w:val="28"/>
          <w:szCs w:val="28"/>
        </w:rPr>
        <w:t>) REGULARIDAD Y PROMOCIÓN</w:t>
      </w:r>
    </w:p>
    <w:p w:rsidR="004C0982" w:rsidRDefault="004C0982">
      <w:pPr>
        <w:rPr>
          <w:rFonts w:ascii="Arial" w:hAnsi="Arial" w:cs="Arial"/>
          <w:b/>
          <w:bCs/>
          <w:sz w:val="28"/>
          <w:szCs w:val="28"/>
        </w:rPr>
      </w:pPr>
    </w:p>
    <w:p w:rsidR="00117DFF" w:rsidRDefault="00A1439C" w:rsidP="00117DFF">
      <w:pPr>
        <w:rPr>
          <w:rFonts w:ascii="Arial" w:hAnsi="Arial" w:cs="Arial"/>
          <w:b/>
          <w:sz w:val="28"/>
          <w:szCs w:val="28"/>
        </w:rPr>
      </w:pPr>
      <w:r>
        <w:rPr>
          <w:rFonts w:ascii="Arial" w:hAnsi="Arial" w:cs="Arial"/>
          <w:b/>
          <w:sz w:val="28"/>
          <w:szCs w:val="28"/>
        </w:rPr>
        <w:t xml:space="preserve">Condiciones de regularidad </w:t>
      </w:r>
    </w:p>
    <w:p w:rsidR="00A1439C" w:rsidRPr="004C0982" w:rsidRDefault="00A1439C" w:rsidP="00117DFF">
      <w:pPr>
        <w:rPr>
          <w:rFonts w:ascii="Arial" w:hAnsi="Arial" w:cs="Arial"/>
          <w:b/>
          <w:sz w:val="28"/>
          <w:szCs w:val="28"/>
        </w:rPr>
      </w:pPr>
    </w:p>
    <w:p w:rsidR="00AF222F" w:rsidRDefault="00AF222F" w:rsidP="007A684D">
      <w:pPr>
        <w:autoSpaceDE w:val="0"/>
        <w:autoSpaceDN w:val="0"/>
        <w:adjustRightInd w:val="0"/>
        <w:jc w:val="both"/>
        <w:rPr>
          <w:rFonts w:ascii="Arial" w:hAnsi="Arial" w:cs="Arial"/>
          <w:sz w:val="28"/>
          <w:szCs w:val="28"/>
        </w:rPr>
      </w:pPr>
      <w:r>
        <w:rPr>
          <w:rFonts w:ascii="Arial" w:hAnsi="Arial" w:cs="Arial"/>
          <w:sz w:val="28"/>
          <w:szCs w:val="28"/>
        </w:rPr>
        <w:t>Para regularizar el alumno deberá aprobar los Dos controles de Lectura.</w:t>
      </w:r>
    </w:p>
    <w:p w:rsidR="00AF222F" w:rsidRDefault="00AF222F" w:rsidP="007A684D">
      <w:pPr>
        <w:autoSpaceDE w:val="0"/>
        <w:autoSpaceDN w:val="0"/>
        <w:adjustRightInd w:val="0"/>
        <w:jc w:val="both"/>
        <w:rPr>
          <w:rFonts w:ascii="Arial" w:hAnsi="Arial" w:cs="Arial"/>
          <w:sz w:val="28"/>
          <w:szCs w:val="28"/>
        </w:rPr>
      </w:pPr>
      <w:r>
        <w:rPr>
          <w:rFonts w:ascii="Arial" w:hAnsi="Arial" w:cs="Arial"/>
          <w:sz w:val="28"/>
          <w:szCs w:val="28"/>
        </w:rPr>
        <w:t xml:space="preserve">En caso de desaprobar uno de ellos, tendrá derecho a un </w:t>
      </w:r>
      <w:proofErr w:type="spellStart"/>
      <w:r>
        <w:rPr>
          <w:rFonts w:ascii="Arial" w:hAnsi="Arial" w:cs="Arial"/>
          <w:sz w:val="28"/>
          <w:szCs w:val="28"/>
        </w:rPr>
        <w:t>recuperatorio</w:t>
      </w:r>
      <w:proofErr w:type="spellEnd"/>
      <w:r>
        <w:rPr>
          <w:rFonts w:ascii="Arial" w:hAnsi="Arial" w:cs="Arial"/>
          <w:sz w:val="28"/>
          <w:szCs w:val="28"/>
        </w:rPr>
        <w:t xml:space="preserve"> integral </w:t>
      </w:r>
    </w:p>
    <w:p w:rsidR="0015173A" w:rsidRDefault="009D5FF6" w:rsidP="007A684D">
      <w:pPr>
        <w:autoSpaceDE w:val="0"/>
        <w:autoSpaceDN w:val="0"/>
        <w:adjustRightInd w:val="0"/>
        <w:jc w:val="both"/>
      </w:pPr>
      <w:r w:rsidRPr="007A684D">
        <w:rPr>
          <w:rFonts w:ascii="Arial" w:hAnsi="Arial" w:cs="Arial"/>
          <w:sz w:val="28"/>
          <w:szCs w:val="28"/>
        </w:rPr>
        <w:t>Además el alumno</w:t>
      </w:r>
      <w:r w:rsidR="007A684D" w:rsidRPr="007A684D">
        <w:rPr>
          <w:rFonts w:ascii="Arial" w:hAnsi="Arial" w:cs="Arial"/>
          <w:sz w:val="28"/>
          <w:szCs w:val="28"/>
        </w:rPr>
        <w:t xml:space="preserve"> </w:t>
      </w:r>
      <w:r w:rsidRPr="007A684D">
        <w:rPr>
          <w:rFonts w:ascii="Arial" w:hAnsi="Arial" w:cs="Arial"/>
          <w:sz w:val="28"/>
          <w:szCs w:val="28"/>
        </w:rPr>
        <w:t xml:space="preserve">deberá tener un </w:t>
      </w:r>
      <w:proofErr w:type="spellStart"/>
      <w:r w:rsidRPr="007A684D">
        <w:rPr>
          <w:rFonts w:ascii="Arial" w:hAnsi="Arial" w:cs="Arial"/>
          <w:sz w:val="28"/>
          <w:szCs w:val="28"/>
        </w:rPr>
        <w:t>presentismo</w:t>
      </w:r>
      <w:proofErr w:type="spellEnd"/>
      <w:r w:rsidRPr="007A684D">
        <w:rPr>
          <w:rFonts w:ascii="Arial" w:hAnsi="Arial" w:cs="Arial"/>
          <w:sz w:val="28"/>
          <w:szCs w:val="28"/>
        </w:rPr>
        <w:t xml:space="preserve"> a clases de al menos el </w:t>
      </w:r>
      <w:r w:rsidR="007A684D" w:rsidRPr="007A684D">
        <w:rPr>
          <w:rFonts w:ascii="Arial" w:hAnsi="Arial" w:cs="Arial"/>
          <w:sz w:val="28"/>
          <w:szCs w:val="28"/>
        </w:rPr>
        <w:t xml:space="preserve">60 </w:t>
      </w:r>
      <w:r w:rsidRPr="007A684D">
        <w:rPr>
          <w:rFonts w:ascii="Arial" w:hAnsi="Arial" w:cs="Arial"/>
          <w:sz w:val="28"/>
          <w:szCs w:val="28"/>
        </w:rPr>
        <w:t>% de las efectivamente dictadas</w:t>
      </w:r>
      <w:r>
        <w:t>.</w:t>
      </w:r>
    </w:p>
    <w:p w:rsidR="00A1439C" w:rsidRDefault="00A1439C" w:rsidP="007A684D">
      <w:pPr>
        <w:autoSpaceDE w:val="0"/>
        <w:autoSpaceDN w:val="0"/>
        <w:adjustRightInd w:val="0"/>
        <w:jc w:val="both"/>
      </w:pPr>
    </w:p>
    <w:p w:rsidR="00A1439C" w:rsidRDefault="00FF6301" w:rsidP="00B5129A">
      <w:pPr>
        <w:autoSpaceDE w:val="0"/>
        <w:autoSpaceDN w:val="0"/>
        <w:adjustRightInd w:val="0"/>
        <w:jc w:val="both"/>
        <w:rPr>
          <w:rFonts w:ascii="Arial" w:hAnsi="Arial" w:cs="Arial"/>
          <w:b/>
          <w:sz w:val="28"/>
          <w:szCs w:val="28"/>
        </w:rPr>
      </w:pPr>
      <w:r w:rsidRPr="00FF6301">
        <w:rPr>
          <w:rFonts w:ascii="Arial" w:hAnsi="Arial" w:cs="Arial"/>
          <w:b/>
          <w:sz w:val="28"/>
          <w:szCs w:val="28"/>
        </w:rPr>
        <w:t xml:space="preserve">Condiciones de aprobación </w:t>
      </w:r>
    </w:p>
    <w:p w:rsidR="00FF6301" w:rsidRPr="00FF6301" w:rsidRDefault="00FF6301" w:rsidP="00B5129A">
      <w:pPr>
        <w:autoSpaceDE w:val="0"/>
        <w:autoSpaceDN w:val="0"/>
        <w:adjustRightInd w:val="0"/>
        <w:jc w:val="both"/>
        <w:rPr>
          <w:rFonts w:ascii="Arial" w:hAnsi="Arial" w:cs="Arial"/>
          <w:b/>
          <w:sz w:val="28"/>
          <w:szCs w:val="28"/>
        </w:rPr>
      </w:pPr>
    </w:p>
    <w:p w:rsidR="00FF6301" w:rsidRDefault="00FF6301" w:rsidP="00FF6301">
      <w:pPr>
        <w:numPr>
          <w:ilvl w:val="0"/>
          <w:numId w:val="34"/>
        </w:numPr>
        <w:autoSpaceDE w:val="0"/>
        <w:autoSpaceDN w:val="0"/>
        <w:adjustRightInd w:val="0"/>
        <w:jc w:val="both"/>
        <w:rPr>
          <w:rFonts w:ascii="Arial" w:hAnsi="Arial" w:cs="Arial"/>
          <w:sz w:val="28"/>
          <w:szCs w:val="28"/>
        </w:rPr>
      </w:pPr>
      <w:r>
        <w:rPr>
          <w:rFonts w:ascii="Arial" w:hAnsi="Arial" w:cs="Arial"/>
          <w:sz w:val="28"/>
          <w:szCs w:val="28"/>
        </w:rPr>
        <w:t>EXAMEN FINAL</w:t>
      </w:r>
    </w:p>
    <w:p w:rsidR="00FF6301" w:rsidRDefault="00FF6301" w:rsidP="00FF6301">
      <w:pPr>
        <w:autoSpaceDE w:val="0"/>
        <w:autoSpaceDN w:val="0"/>
        <w:adjustRightInd w:val="0"/>
        <w:jc w:val="both"/>
        <w:rPr>
          <w:rFonts w:ascii="Arial" w:hAnsi="Arial" w:cs="Arial"/>
          <w:sz w:val="28"/>
          <w:szCs w:val="28"/>
        </w:rPr>
      </w:pPr>
    </w:p>
    <w:p w:rsidR="00E5731C" w:rsidRDefault="00FF6301" w:rsidP="00B5129A">
      <w:pPr>
        <w:autoSpaceDE w:val="0"/>
        <w:autoSpaceDN w:val="0"/>
        <w:adjustRightInd w:val="0"/>
        <w:jc w:val="both"/>
        <w:rPr>
          <w:rFonts w:ascii="Arial" w:hAnsi="Arial" w:cs="Arial"/>
          <w:sz w:val="28"/>
          <w:szCs w:val="28"/>
        </w:rPr>
      </w:pPr>
      <w:r>
        <w:rPr>
          <w:rFonts w:ascii="Arial" w:hAnsi="Arial" w:cs="Arial"/>
          <w:sz w:val="28"/>
          <w:szCs w:val="28"/>
        </w:rPr>
        <w:t>E</w:t>
      </w:r>
      <w:r w:rsidR="00B5129A" w:rsidRPr="00B5129A">
        <w:rPr>
          <w:rFonts w:ascii="Arial" w:hAnsi="Arial" w:cs="Arial"/>
          <w:sz w:val="28"/>
          <w:szCs w:val="28"/>
        </w:rPr>
        <w:t>n la fecha elegida por el alumno</w:t>
      </w:r>
      <w:r w:rsidR="00A105C5">
        <w:rPr>
          <w:rFonts w:ascii="Arial" w:hAnsi="Arial" w:cs="Arial"/>
          <w:sz w:val="28"/>
          <w:szCs w:val="28"/>
        </w:rPr>
        <w:t>,</w:t>
      </w:r>
      <w:r w:rsidR="00B5129A" w:rsidRPr="00B5129A">
        <w:rPr>
          <w:rFonts w:ascii="Arial" w:hAnsi="Arial" w:cs="Arial"/>
          <w:sz w:val="28"/>
          <w:szCs w:val="28"/>
        </w:rPr>
        <w:t xml:space="preserve"> entre las calendarizada por la facultad, la cátedra evaluar</w:t>
      </w:r>
      <w:r w:rsidR="00B5129A">
        <w:rPr>
          <w:rFonts w:ascii="Arial" w:hAnsi="Arial" w:cs="Arial"/>
          <w:sz w:val="28"/>
          <w:szCs w:val="28"/>
        </w:rPr>
        <w:t>á</w:t>
      </w:r>
      <w:r w:rsidR="00B5129A" w:rsidRPr="00B5129A">
        <w:rPr>
          <w:rFonts w:ascii="Arial" w:hAnsi="Arial" w:cs="Arial"/>
          <w:sz w:val="28"/>
          <w:szCs w:val="28"/>
        </w:rPr>
        <w:t xml:space="preserve"> mediante preguntas </w:t>
      </w:r>
      <w:r w:rsidR="003D6276">
        <w:rPr>
          <w:rFonts w:ascii="Arial" w:hAnsi="Arial" w:cs="Arial"/>
          <w:sz w:val="28"/>
          <w:szCs w:val="28"/>
        </w:rPr>
        <w:t xml:space="preserve">de carácter </w:t>
      </w:r>
      <w:r w:rsidR="00B5129A" w:rsidRPr="00B5129A">
        <w:rPr>
          <w:rFonts w:ascii="Arial" w:hAnsi="Arial" w:cs="Arial"/>
          <w:sz w:val="28"/>
          <w:szCs w:val="28"/>
        </w:rPr>
        <w:t xml:space="preserve"> teóricas y pr</w:t>
      </w:r>
      <w:r w:rsidR="00CB15B2">
        <w:rPr>
          <w:rFonts w:ascii="Arial" w:hAnsi="Arial" w:cs="Arial"/>
          <w:sz w:val="28"/>
          <w:szCs w:val="28"/>
        </w:rPr>
        <w:t>á</w:t>
      </w:r>
      <w:r w:rsidR="00B5129A" w:rsidRPr="00B5129A">
        <w:rPr>
          <w:rFonts w:ascii="Arial" w:hAnsi="Arial" w:cs="Arial"/>
          <w:sz w:val="28"/>
          <w:szCs w:val="28"/>
        </w:rPr>
        <w:t xml:space="preserve">cticas. </w:t>
      </w:r>
    </w:p>
    <w:p w:rsidR="001A1D41" w:rsidRDefault="001A1D41" w:rsidP="00B5129A">
      <w:pPr>
        <w:autoSpaceDE w:val="0"/>
        <w:autoSpaceDN w:val="0"/>
        <w:adjustRightInd w:val="0"/>
        <w:jc w:val="both"/>
        <w:rPr>
          <w:rFonts w:ascii="Arial" w:hAnsi="Arial" w:cs="Arial"/>
          <w:sz w:val="28"/>
          <w:szCs w:val="28"/>
        </w:rPr>
      </w:pPr>
    </w:p>
    <w:p w:rsidR="001A1D41" w:rsidRDefault="001A1D41" w:rsidP="00B5129A">
      <w:pPr>
        <w:autoSpaceDE w:val="0"/>
        <w:autoSpaceDN w:val="0"/>
        <w:adjustRightInd w:val="0"/>
        <w:jc w:val="both"/>
        <w:rPr>
          <w:rFonts w:ascii="Arial" w:hAnsi="Arial" w:cs="Arial"/>
          <w:sz w:val="28"/>
          <w:szCs w:val="28"/>
        </w:rPr>
      </w:pPr>
    </w:p>
    <w:p w:rsidR="00E5731C" w:rsidRPr="00E5731C" w:rsidRDefault="00E5731C" w:rsidP="00E5731C">
      <w:pPr>
        <w:rPr>
          <w:rFonts w:ascii="Arial" w:hAnsi="Arial" w:cs="Arial"/>
          <w:sz w:val="28"/>
          <w:szCs w:val="28"/>
        </w:rPr>
      </w:pPr>
    </w:p>
    <w:p w:rsidR="00E5731C" w:rsidRDefault="00E5731C" w:rsidP="00E5731C">
      <w:pPr>
        <w:rPr>
          <w:rFonts w:ascii="Arial" w:hAnsi="Arial" w:cs="Arial"/>
          <w:sz w:val="28"/>
          <w:szCs w:val="28"/>
        </w:rPr>
      </w:pPr>
    </w:p>
    <w:p w:rsidR="00B839DC" w:rsidRDefault="00B839DC" w:rsidP="00117DFF">
      <w:pPr>
        <w:rPr>
          <w:rFonts w:ascii="Algerian" w:hAnsi="Algerian" w:cs="Arial"/>
          <w:sz w:val="44"/>
          <w:szCs w:val="44"/>
        </w:rPr>
      </w:pPr>
    </w:p>
    <w:p w:rsidR="00B839DC" w:rsidRDefault="00B839DC" w:rsidP="00117DFF">
      <w:pPr>
        <w:rPr>
          <w:rFonts w:ascii="Algerian" w:hAnsi="Algerian" w:cs="Arial"/>
          <w:sz w:val="44"/>
          <w:szCs w:val="44"/>
        </w:rPr>
      </w:pPr>
    </w:p>
    <w:p w:rsidR="00B839DC" w:rsidRPr="00117DFF" w:rsidRDefault="00681B8D" w:rsidP="00B839DC">
      <w:pPr>
        <w:pBdr>
          <w:top w:val="single" w:sz="4" w:space="1" w:color="auto"/>
          <w:left w:val="single" w:sz="4" w:space="4" w:color="auto"/>
          <w:bottom w:val="single" w:sz="4" w:space="1" w:color="auto"/>
          <w:right w:val="single" w:sz="4" w:space="4" w:color="auto"/>
        </w:pBdr>
        <w:tabs>
          <w:tab w:val="left" w:pos="1960"/>
        </w:tabs>
        <w:jc w:val="center"/>
        <w:rPr>
          <w:rFonts w:ascii="Algerian" w:hAnsi="Algerian" w:cs="Arial"/>
          <w:sz w:val="56"/>
          <w:szCs w:val="56"/>
        </w:rPr>
      </w:pPr>
      <w:r>
        <w:rPr>
          <w:rFonts w:ascii="Algerian" w:hAnsi="Algerian" w:cs="Arial"/>
          <w:sz w:val="56"/>
          <w:szCs w:val="56"/>
        </w:rPr>
        <w:t xml:space="preserve">12) </w:t>
      </w:r>
      <w:r w:rsidR="00B839DC" w:rsidRPr="00117DFF">
        <w:rPr>
          <w:rFonts w:ascii="Algerian" w:hAnsi="Algerian" w:cs="Arial"/>
          <w:sz w:val="56"/>
          <w:szCs w:val="56"/>
        </w:rPr>
        <w:t>PROPUESTA DE INVESTIGACI</w:t>
      </w:r>
      <w:r w:rsidR="00B839DC">
        <w:rPr>
          <w:rFonts w:ascii="Algerian" w:hAnsi="Algerian" w:cs="Arial"/>
          <w:sz w:val="56"/>
          <w:szCs w:val="56"/>
        </w:rPr>
        <w:t>Ó</w:t>
      </w:r>
      <w:r w:rsidR="00B839DC" w:rsidRPr="00117DFF">
        <w:rPr>
          <w:rFonts w:ascii="Algerian" w:hAnsi="Algerian" w:cs="Arial"/>
          <w:sz w:val="56"/>
          <w:szCs w:val="56"/>
        </w:rPr>
        <w:t>N</w:t>
      </w:r>
    </w:p>
    <w:p w:rsidR="00B839DC" w:rsidRDefault="00B839DC" w:rsidP="00117DFF">
      <w:pPr>
        <w:rPr>
          <w:rFonts w:ascii="Algerian" w:hAnsi="Algerian" w:cs="Arial"/>
          <w:sz w:val="44"/>
          <w:szCs w:val="44"/>
        </w:rPr>
      </w:pPr>
    </w:p>
    <w:p w:rsidR="00B839DC" w:rsidRDefault="00B839DC" w:rsidP="00117DFF">
      <w:pPr>
        <w:rPr>
          <w:rFonts w:ascii="Algerian" w:hAnsi="Algerian" w:cs="Arial"/>
          <w:sz w:val="44"/>
          <w:szCs w:val="44"/>
        </w:rPr>
      </w:pPr>
    </w:p>
    <w:p w:rsidR="00117DFF" w:rsidRDefault="00117DFF" w:rsidP="00117DFF">
      <w:pPr>
        <w:rPr>
          <w:rFonts w:ascii="Algerian" w:hAnsi="Algerian" w:cs="Arial"/>
          <w:sz w:val="44"/>
          <w:szCs w:val="44"/>
        </w:rPr>
      </w:pPr>
    </w:p>
    <w:p w:rsidR="00043ED7" w:rsidRDefault="00043ED7" w:rsidP="00117DFF">
      <w:pPr>
        <w:rPr>
          <w:rFonts w:ascii="Algerian" w:hAnsi="Algerian" w:cs="Arial"/>
          <w:sz w:val="44"/>
          <w:szCs w:val="44"/>
        </w:rPr>
      </w:pPr>
    </w:p>
    <w:p w:rsidR="00043ED7" w:rsidRDefault="00043ED7" w:rsidP="00117DFF">
      <w:pPr>
        <w:rPr>
          <w:rFonts w:ascii="Algerian" w:hAnsi="Algerian" w:cs="Arial"/>
          <w:sz w:val="44"/>
          <w:szCs w:val="44"/>
        </w:rPr>
      </w:pPr>
    </w:p>
    <w:p w:rsidR="00043ED7" w:rsidRDefault="00043ED7" w:rsidP="00117DFF">
      <w:pPr>
        <w:rPr>
          <w:rFonts w:ascii="Algerian" w:hAnsi="Algerian" w:cs="Arial"/>
          <w:sz w:val="44"/>
          <w:szCs w:val="44"/>
        </w:rPr>
      </w:pPr>
    </w:p>
    <w:p w:rsidR="00043ED7" w:rsidRDefault="00043ED7" w:rsidP="00117DFF">
      <w:pPr>
        <w:rPr>
          <w:rFonts w:ascii="Algerian" w:hAnsi="Algerian" w:cs="Arial"/>
          <w:sz w:val="44"/>
          <w:szCs w:val="44"/>
        </w:rPr>
      </w:pPr>
    </w:p>
    <w:p w:rsidR="00117DFF" w:rsidRPr="00117DFF" w:rsidRDefault="00117DFF" w:rsidP="00117DFF">
      <w:pPr>
        <w:rPr>
          <w:rFonts w:ascii="Algerian" w:hAnsi="Algerian" w:cs="Arial"/>
          <w:sz w:val="44"/>
          <w:szCs w:val="44"/>
        </w:rPr>
      </w:pPr>
    </w:p>
    <w:p w:rsidR="00117DFF" w:rsidRDefault="00117DFF" w:rsidP="0087324F">
      <w:pPr>
        <w:pBdr>
          <w:top w:val="single" w:sz="4" w:space="1" w:color="auto"/>
          <w:left w:val="single" w:sz="4" w:space="4" w:color="auto"/>
          <w:bottom w:val="single" w:sz="4" w:space="1" w:color="auto"/>
          <w:right w:val="single" w:sz="4" w:space="4" w:color="auto"/>
        </w:pBdr>
        <w:rPr>
          <w:rFonts w:ascii="Algerian" w:hAnsi="Algerian" w:cs="Arial"/>
          <w:sz w:val="44"/>
          <w:szCs w:val="44"/>
        </w:rPr>
      </w:pPr>
    </w:p>
    <w:p w:rsidR="00117DFF" w:rsidRPr="004A5B1E" w:rsidRDefault="00117DFF" w:rsidP="0087324F">
      <w:pPr>
        <w:pStyle w:val="Textoindependiente"/>
        <w:pBdr>
          <w:top w:val="single" w:sz="4" w:space="1" w:color="auto"/>
          <w:left w:val="single" w:sz="4" w:space="4" w:color="auto"/>
          <w:bottom w:val="single" w:sz="4" w:space="1" w:color="auto"/>
          <w:right w:val="single" w:sz="4" w:space="4" w:color="auto"/>
        </w:pBdr>
        <w:jc w:val="center"/>
        <w:rPr>
          <w:rFonts w:ascii="Algerian" w:hAnsi="Algerian"/>
          <w:b w:val="0"/>
          <w:i w:val="0"/>
          <w:sz w:val="44"/>
          <w:szCs w:val="44"/>
        </w:rPr>
      </w:pPr>
      <w:r>
        <w:rPr>
          <w:rFonts w:ascii="Algerian" w:hAnsi="Algerian" w:cs="Arial"/>
          <w:sz w:val="44"/>
          <w:szCs w:val="44"/>
        </w:rPr>
        <w:tab/>
      </w:r>
      <w:r w:rsidRPr="004A5B1E">
        <w:rPr>
          <w:rFonts w:ascii="Algerian" w:hAnsi="Algerian"/>
          <w:b w:val="0"/>
          <w:i w:val="0"/>
          <w:sz w:val="44"/>
          <w:szCs w:val="44"/>
        </w:rPr>
        <w:t xml:space="preserve">Asignatura: SEMINARIO DE  PRÁCTICA </w:t>
      </w:r>
    </w:p>
    <w:p w:rsidR="00117DFF" w:rsidRPr="004A5B1E" w:rsidRDefault="00117DFF" w:rsidP="0087324F">
      <w:pPr>
        <w:pStyle w:val="Textoindependiente"/>
        <w:pBdr>
          <w:top w:val="single" w:sz="4" w:space="1" w:color="auto"/>
          <w:left w:val="single" w:sz="4" w:space="4" w:color="auto"/>
          <w:bottom w:val="single" w:sz="4" w:space="1" w:color="auto"/>
          <w:right w:val="single" w:sz="4" w:space="4" w:color="auto"/>
        </w:pBdr>
        <w:jc w:val="center"/>
        <w:rPr>
          <w:rFonts w:ascii="Algerian" w:hAnsi="Algerian"/>
          <w:b w:val="0"/>
          <w:i w:val="0"/>
          <w:sz w:val="44"/>
          <w:szCs w:val="44"/>
        </w:rPr>
      </w:pPr>
      <w:r w:rsidRPr="004A5B1E">
        <w:rPr>
          <w:rFonts w:ascii="Algerian" w:hAnsi="Algerian"/>
          <w:b w:val="0"/>
          <w:i w:val="0"/>
          <w:sz w:val="44"/>
          <w:szCs w:val="44"/>
        </w:rPr>
        <w:t>Y ACTUALIZACIÓN profesional</w:t>
      </w:r>
    </w:p>
    <w:p w:rsidR="00E5731C" w:rsidRDefault="00E5731C" w:rsidP="0087324F">
      <w:pPr>
        <w:pBdr>
          <w:top w:val="single" w:sz="4" w:space="1" w:color="auto"/>
          <w:left w:val="single" w:sz="4" w:space="4" w:color="auto"/>
          <w:bottom w:val="single" w:sz="4" w:space="1" w:color="auto"/>
          <w:right w:val="single" w:sz="4" w:space="4" w:color="auto"/>
        </w:pBdr>
        <w:tabs>
          <w:tab w:val="left" w:pos="3440"/>
        </w:tabs>
        <w:rPr>
          <w:rFonts w:ascii="Algerian" w:hAnsi="Algerian" w:cs="Arial"/>
          <w:sz w:val="44"/>
          <w:szCs w:val="44"/>
        </w:rPr>
      </w:pPr>
    </w:p>
    <w:p w:rsidR="00117DFF" w:rsidRDefault="00117DFF" w:rsidP="00117DFF">
      <w:pPr>
        <w:tabs>
          <w:tab w:val="left" w:pos="3440"/>
        </w:tabs>
        <w:rPr>
          <w:rFonts w:ascii="Algerian" w:hAnsi="Algerian" w:cs="Arial"/>
          <w:sz w:val="44"/>
          <w:szCs w:val="44"/>
        </w:rPr>
      </w:pPr>
    </w:p>
    <w:p w:rsidR="00FF6301" w:rsidRDefault="00FF6301" w:rsidP="0087324F">
      <w:pPr>
        <w:rPr>
          <w:rFonts w:ascii="Algerian" w:hAnsi="Algerian" w:cs="Arial"/>
          <w:sz w:val="44"/>
          <w:szCs w:val="44"/>
        </w:rPr>
      </w:pPr>
    </w:p>
    <w:p w:rsidR="00043ED7" w:rsidRDefault="00043ED7" w:rsidP="0087324F">
      <w:pPr>
        <w:rPr>
          <w:rFonts w:ascii="Algerian" w:hAnsi="Algerian" w:cs="Arial"/>
          <w:sz w:val="44"/>
          <w:szCs w:val="44"/>
        </w:rPr>
      </w:pPr>
    </w:p>
    <w:p w:rsidR="00FF6301" w:rsidRDefault="00FF6301" w:rsidP="0087324F">
      <w:pPr>
        <w:rPr>
          <w:rFonts w:ascii="Algerian" w:hAnsi="Algerian" w:cs="Arial"/>
          <w:sz w:val="44"/>
          <w:szCs w:val="44"/>
        </w:rPr>
      </w:pPr>
    </w:p>
    <w:p w:rsidR="00AF222F" w:rsidRDefault="00AF222F" w:rsidP="0087324F">
      <w:pPr>
        <w:rPr>
          <w:rFonts w:ascii="Arial" w:hAnsi="Arial" w:cs="Arial"/>
          <w:b/>
          <w:sz w:val="36"/>
          <w:szCs w:val="36"/>
          <w:u w:val="single"/>
        </w:rPr>
      </w:pPr>
    </w:p>
    <w:p w:rsidR="00AF222F" w:rsidRDefault="00AF222F" w:rsidP="0087324F">
      <w:pPr>
        <w:rPr>
          <w:rFonts w:ascii="Arial" w:hAnsi="Arial" w:cs="Arial"/>
          <w:b/>
          <w:sz w:val="36"/>
          <w:szCs w:val="36"/>
          <w:u w:val="single"/>
        </w:rPr>
      </w:pPr>
    </w:p>
    <w:p w:rsidR="00AF222F" w:rsidRDefault="00AF222F" w:rsidP="0087324F">
      <w:pPr>
        <w:rPr>
          <w:rFonts w:ascii="Arial" w:hAnsi="Arial" w:cs="Arial"/>
          <w:b/>
          <w:sz w:val="36"/>
          <w:szCs w:val="36"/>
          <w:u w:val="single"/>
        </w:rPr>
      </w:pPr>
    </w:p>
    <w:p w:rsidR="00AF222F" w:rsidRDefault="00AF222F" w:rsidP="0087324F">
      <w:pPr>
        <w:rPr>
          <w:rFonts w:ascii="Arial" w:hAnsi="Arial" w:cs="Arial"/>
          <w:b/>
          <w:sz w:val="36"/>
          <w:szCs w:val="36"/>
          <w:u w:val="single"/>
        </w:rPr>
      </w:pPr>
    </w:p>
    <w:p w:rsidR="00AF222F" w:rsidRDefault="00AF222F" w:rsidP="0087324F">
      <w:pPr>
        <w:rPr>
          <w:rFonts w:ascii="Arial" w:hAnsi="Arial" w:cs="Arial"/>
          <w:b/>
          <w:sz w:val="36"/>
          <w:szCs w:val="36"/>
          <w:u w:val="single"/>
        </w:rPr>
      </w:pPr>
    </w:p>
    <w:p w:rsidR="00D92581" w:rsidRDefault="00D92581" w:rsidP="00B91AFB">
      <w:pPr>
        <w:rPr>
          <w:rFonts w:ascii="Arial" w:hAnsi="Arial" w:cs="Arial"/>
          <w:b/>
          <w:sz w:val="36"/>
          <w:szCs w:val="36"/>
          <w:u w:val="single"/>
        </w:rPr>
      </w:pPr>
      <w:r w:rsidRPr="00265683">
        <w:rPr>
          <w:rFonts w:ascii="Arial" w:hAnsi="Arial" w:cs="Arial"/>
          <w:b/>
          <w:sz w:val="36"/>
          <w:szCs w:val="36"/>
          <w:u w:val="single"/>
        </w:rPr>
        <w:t>Introducción</w:t>
      </w:r>
    </w:p>
    <w:p w:rsidR="00F72168" w:rsidRPr="00265683" w:rsidRDefault="00F72168" w:rsidP="00B91AFB">
      <w:pPr>
        <w:rPr>
          <w:rFonts w:ascii="Arial" w:hAnsi="Arial" w:cs="Arial"/>
          <w:b/>
          <w:sz w:val="36"/>
          <w:szCs w:val="36"/>
          <w:u w:val="single"/>
        </w:rPr>
      </w:pPr>
    </w:p>
    <w:p w:rsidR="004C5955" w:rsidRDefault="00D92581" w:rsidP="004C5955">
      <w:pPr>
        <w:jc w:val="both"/>
        <w:rPr>
          <w:rFonts w:ascii="Arial" w:hAnsi="Arial" w:cs="Arial"/>
          <w:sz w:val="32"/>
          <w:szCs w:val="32"/>
        </w:rPr>
      </w:pPr>
      <w:r>
        <w:rPr>
          <w:rFonts w:ascii="Arial" w:hAnsi="Arial" w:cs="Arial"/>
          <w:sz w:val="32"/>
          <w:szCs w:val="32"/>
        </w:rPr>
        <w:t xml:space="preserve">El vocablo Seminario </w:t>
      </w:r>
      <w:r w:rsidR="00B91AFB">
        <w:rPr>
          <w:rFonts w:ascii="Arial" w:hAnsi="Arial" w:cs="Arial"/>
          <w:sz w:val="32"/>
          <w:szCs w:val="32"/>
        </w:rPr>
        <w:t>concebid</w:t>
      </w:r>
      <w:r w:rsidR="008B2E37">
        <w:rPr>
          <w:rFonts w:ascii="Arial" w:hAnsi="Arial" w:cs="Arial"/>
          <w:sz w:val="32"/>
          <w:szCs w:val="32"/>
        </w:rPr>
        <w:t>o</w:t>
      </w:r>
      <w:r w:rsidR="00B91AFB">
        <w:rPr>
          <w:rFonts w:ascii="Arial" w:hAnsi="Arial" w:cs="Arial"/>
          <w:sz w:val="32"/>
          <w:szCs w:val="32"/>
        </w:rPr>
        <w:t xml:space="preserve"> como </w:t>
      </w:r>
      <w:r w:rsidR="00B91AFB" w:rsidRPr="00B91AFB">
        <w:rPr>
          <w:rFonts w:ascii="Arial" w:hAnsi="Arial" w:cs="Arial"/>
          <w:sz w:val="32"/>
          <w:szCs w:val="32"/>
        </w:rPr>
        <w:t xml:space="preserve">una actividad académica que tuvo su origen en </w:t>
      </w:r>
      <w:smartTag w:uri="urn:schemas-microsoft-com:office:smarttags" w:element="PersonName">
        <w:smartTagPr>
          <w:attr w:name="ProductID" w:val="la Universidad"/>
        </w:smartTagPr>
        <w:r w:rsidR="00B91AFB" w:rsidRPr="00B91AFB">
          <w:rPr>
            <w:rFonts w:ascii="Arial" w:hAnsi="Arial" w:cs="Arial"/>
            <w:sz w:val="32"/>
            <w:szCs w:val="32"/>
          </w:rPr>
          <w:t>la Universidad</w:t>
        </w:r>
      </w:smartTag>
      <w:r w:rsidR="00B91AFB" w:rsidRPr="00B91AFB">
        <w:rPr>
          <w:rFonts w:ascii="Arial" w:hAnsi="Arial" w:cs="Arial"/>
          <w:sz w:val="32"/>
          <w:szCs w:val="32"/>
        </w:rPr>
        <w:t xml:space="preserve"> de </w:t>
      </w:r>
      <w:proofErr w:type="spellStart"/>
      <w:r w:rsidR="00F81CDB">
        <w:fldChar w:fldCharType="begin"/>
      </w:r>
      <w:r w:rsidR="00F81CDB">
        <w:instrText>HYPERLINK "http://es.wikipedia.org/wiki/G%C3%B6ttingen" \o "Göttingen"</w:instrText>
      </w:r>
      <w:r w:rsidR="00F81CDB">
        <w:fldChar w:fldCharType="separate"/>
      </w:r>
      <w:r w:rsidR="00B91AFB" w:rsidRPr="00B91AFB">
        <w:rPr>
          <w:rStyle w:val="Hipervnculo"/>
          <w:rFonts w:ascii="Arial" w:hAnsi="Arial" w:cs="Arial"/>
          <w:color w:val="auto"/>
          <w:sz w:val="32"/>
          <w:szCs w:val="32"/>
        </w:rPr>
        <w:t>Göttingen</w:t>
      </w:r>
      <w:proofErr w:type="spellEnd"/>
      <w:r w:rsidR="00F81CDB">
        <w:fldChar w:fldCharType="end"/>
      </w:r>
      <w:r w:rsidR="00B91AFB" w:rsidRPr="00B91AFB">
        <w:rPr>
          <w:rFonts w:ascii="Arial" w:hAnsi="Arial" w:cs="Arial"/>
          <w:sz w:val="32"/>
          <w:szCs w:val="32"/>
          <w:u w:val="single"/>
        </w:rPr>
        <w:t> </w:t>
      </w:r>
      <w:r w:rsidR="00B91AFB" w:rsidRPr="00B91AFB">
        <w:rPr>
          <w:rFonts w:ascii="Arial" w:hAnsi="Arial" w:cs="Arial"/>
          <w:sz w:val="32"/>
          <w:szCs w:val="32"/>
        </w:rPr>
        <w:t>(Alemania) a fines del siglo XVIII</w:t>
      </w:r>
      <w:r w:rsidR="00B91AFB">
        <w:rPr>
          <w:rFonts w:ascii="Arial" w:hAnsi="Arial" w:cs="Arial"/>
          <w:sz w:val="32"/>
          <w:szCs w:val="32"/>
        </w:rPr>
        <w:t xml:space="preserve"> inducid</w:t>
      </w:r>
      <w:r w:rsidR="008B2E37">
        <w:rPr>
          <w:rFonts w:ascii="Arial" w:hAnsi="Arial" w:cs="Arial"/>
          <w:sz w:val="32"/>
          <w:szCs w:val="32"/>
        </w:rPr>
        <w:t>o</w:t>
      </w:r>
      <w:r w:rsidR="00B91AFB">
        <w:rPr>
          <w:rFonts w:ascii="Arial" w:hAnsi="Arial" w:cs="Arial"/>
          <w:sz w:val="32"/>
          <w:szCs w:val="32"/>
        </w:rPr>
        <w:t xml:space="preserve"> para complementar</w:t>
      </w:r>
      <w:r w:rsidR="00B91AFB" w:rsidRPr="00B91AFB">
        <w:rPr>
          <w:rFonts w:ascii="Arial" w:hAnsi="Arial" w:cs="Arial"/>
          <w:sz w:val="32"/>
          <w:szCs w:val="32"/>
        </w:rPr>
        <w:t xml:space="preserve"> la docencia </w:t>
      </w:r>
      <w:r w:rsidR="00B91AFB">
        <w:rPr>
          <w:rFonts w:ascii="Arial" w:hAnsi="Arial" w:cs="Arial"/>
          <w:sz w:val="32"/>
          <w:szCs w:val="32"/>
        </w:rPr>
        <w:t xml:space="preserve">con la investigación, </w:t>
      </w:r>
      <w:r w:rsidR="00AF222F">
        <w:rPr>
          <w:rFonts w:ascii="Arial" w:hAnsi="Arial" w:cs="Arial"/>
          <w:sz w:val="32"/>
          <w:szCs w:val="32"/>
        </w:rPr>
        <w:t xml:space="preserve">presenta </w:t>
      </w:r>
      <w:r w:rsidR="004C5955">
        <w:rPr>
          <w:rFonts w:ascii="Arial" w:hAnsi="Arial" w:cs="Arial"/>
          <w:sz w:val="32"/>
          <w:szCs w:val="32"/>
        </w:rPr>
        <w:t>una propuesta de investigación</w:t>
      </w:r>
      <w:r w:rsidR="00860163">
        <w:rPr>
          <w:rFonts w:ascii="Arial" w:hAnsi="Arial" w:cs="Arial"/>
          <w:sz w:val="32"/>
          <w:szCs w:val="32"/>
        </w:rPr>
        <w:t>.</w:t>
      </w:r>
      <w:r w:rsidR="004C5955">
        <w:rPr>
          <w:rFonts w:ascii="Arial" w:hAnsi="Arial" w:cs="Arial"/>
          <w:sz w:val="32"/>
          <w:szCs w:val="32"/>
        </w:rPr>
        <w:t xml:space="preserve"> </w:t>
      </w:r>
    </w:p>
    <w:p w:rsidR="00860163" w:rsidRDefault="00860163" w:rsidP="004C5955">
      <w:pPr>
        <w:jc w:val="both"/>
        <w:rPr>
          <w:rFonts w:ascii="Arial" w:hAnsi="Arial" w:cs="Arial"/>
          <w:sz w:val="32"/>
          <w:szCs w:val="32"/>
        </w:rPr>
      </w:pPr>
    </w:p>
    <w:p w:rsidR="00860163" w:rsidRPr="008B2E37" w:rsidRDefault="00860163" w:rsidP="004C5955">
      <w:pPr>
        <w:jc w:val="both"/>
        <w:rPr>
          <w:rFonts w:ascii="Arial" w:hAnsi="Arial" w:cs="Arial"/>
          <w:b/>
          <w:sz w:val="32"/>
          <w:szCs w:val="32"/>
          <w:u w:val="single"/>
        </w:rPr>
      </w:pPr>
      <w:r w:rsidRPr="008B2E37">
        <w:rPr>
          <w:rFonts w:ascii="Arial" w:hAnsi="Arial" w:cs="Arial"/>
          <w:b/>
          <w:sz w:val="32"/>
          <w:szCs w:val="32"/>
          <w:u w:val="single"/>
        </w:rPr>
        <w:t>Propuesta</w:t>
      </w:r>
    </w:p>
    <w:p w:rsidR="00860163" w:rsidRDefault="00860163" w:rsidP="004C5955">
      <w:pPr>
        <w:jc w:val="both"/>
        <w:rPr>
          <w:rFonts w:ascii="Arial" w:hAnsi="Arial" w:cs="Arial"/>
          <w:b/>
          <w:sz w:val="32"/>
          <w:szCs w:val="32"/>
        </w:rPr>
      </w:pPr>
    </w:p>
    <w:p w:rsidR="00860163" w:rsidRDefault="00860163" w:rsidP="008B2E37">
      <w:pPr>
        <w:jc w:val="center"/>
        <w:rPr>
          <w:rFonts w:ascii="Arial" w:hAnsi="Arial" w:cs="Arial"/>
          <w:b/>
          <w:sz w:val="32"/>
          <w:szCs w:val="32"/>
        </w:rPr>
      </w:pPr>
      <w:r>
        <w:rPr>
          <w:rFonts w:ascii="Arial" w:hAnsi="Arial" w:cs="Arial"/>
          <w:b/>
          <w:sz w:val="32"/>
          <w:szCs w:val="32"/>
        </w:rPr>
        <w:t xml:space="preserve">BALANCE SOCIAL Y RESPONSABILIDAD </w:t>
      </w:r>
      <w:r w:rsidR="00F175B0">
        <w:rPr>
          <w:rFonts w:ascii="Arial" w:hAnsi="Arial" w:cs="Arial"/>
          <w:b/>
          <w:sz w:val="32"/>
          <w:szCs w:val="32"/>
        </w:rPr>
        <w:t>SOCIAL EMPRESARIA</w:t>
      </w:r>
    </w:p>
    <w:p w:rsidR="00265683" w:rsidRDefault="00265683" w:rsidP="004C5955">
      <w:pPr>
        <w:jc w:val="both"/>
        <w:rPr>
          <w:rFonts w:ascii="Arial" w:hAnsi="Arial" w:cs="Arial"/>
          <w:b/>
          <w:sz w:val="32"/>
          <w:szCs w:val="32"/>
        </w:rPr>
      </w:pPr>
    </w:p>
    <w:p w:rsidR="00265683" w:rsidRPr="008B2E37" w:rsidRDefault="00265683" w:rsidP="00265683">
      <w:pPr>
        <w:jc w:val="both"/>
        <w:rPr>
          <w:rFonts w:ascii="Arial" w:hAnsi="Arial" w:cs="Arial"/>
          <w:b/>
          <w:sz w:val="32"/>
          <w:szCs w:val="32"/>
          <w:u w:val="single"/>
        </w:rPr>
      </w:pPr>
      <w:r w:rsidRPr="008B2E37">
        <w:rPr>
          <w:rFonts w:ascii="Arial" w:hAnsi="Arial" w:cs="Arial"/>
          <w:b/>
          <w:sz w:val="32"/>
          <w:szCs w:val="32"/>
          <w:u w:val="single"/>
        </w:rPr>
        <w:t xml:space="preserve">Fundamento </w:t>
      </w:r>
    </w:p>
    <w:p w:rsidR="00265683" w:rsidRPr="00265683" w:rsidRDefault="00265683" w:rsidP="00265683">
      <w:pPr>
        <w:jc w:val="both"/>
        <w:rPr>
          <w:rFonts w:ascii="Arial" w:hAnsi="Arial" w:cs="Arial"/>
          <w:sz w:val="32"/>
          <w:szCs w:val="32"/>
        </w:rPr>
      </w:pPr>
    </w:p>
    <w:p w:rsidR="00265683" w:rsidRDefault="00265683" w:rsidP="00265683">
      <w:pPr>
        <w:jc w:val="both"/>
        <w:rPr>
          <w:rFonts w:ascii="Arial" w:hAnsi="Arial" w:cs="Arial"/>
          <w:sz w:val="32"/>
          <w:szCs w:val="32"/>
        </w:rPr>
      </w:pPr>
      <w:r w:rsidRPr="00265683">
        <w:rPr>
          <w:rFonts w:ascii="Arial" w:hAnsi="Arial" w:cs="Arial"/>
          <w:sz w:val="32"/>
          <w:szCs w:val="32"/>
        </w:rPr>
        <w:t>En la actualidad la responsabilidad social está adquiriendo una nueva dimensión que busca superar lo  meramente filantrópico y abandonar la  concepción de quedarnos solamente con “realizar donaciones u otorgar beneficios sociales a los empleados” para focalizarla en la búsqueda de</w:t>
      </w:r>
      <w:r>
        <w:rPr>
          <w:rFonts w:ascii="Arial" w:hAnsi="Arial" w:cs="Arial"/>
          <w:sz w:val="32"/>
          <w:szCs w:val="32"/>
        </w:rPr>
        <w:t xml:space="preserve">: </w:t>
      </w:r>
    </w:p>
    <w:p w:rsidR="00265683" w:rsidRDefault="00265683" w:rsidP="00265683">
      <w:pPr>
        <w:numPr>
          <w:ilvl w:val="0"/>
          <w:numId w:val="31"/>
        </w:numPr>
        <w:jc w:val="both"/>
        <w:rPr>
          <w:rFonts w:ascii="Arial" w:hAnsi="Arial" w:cs="Arial"/>
          <w:sz w:val="32"/>
          <w:szCs w:val="32"/>
        </w:rPr>
      </w:pPr>
      <w:r w:rsidRPr="00265683">
        <w:rPr>
          <w:rFonts w:ascii="Arial" w:hAnsi="Arial" w:cs="Arial"/>
          <w:sz w:val="32"/>
          <w:szCs w:val="32"/>
        </w:rPr>
        <w:t>una mejora continua de la calidad de vida interna de una organización</w:t>
      </w:r>
      <w:r>
        <w:rPr>
          <w:rFonts w:ascii="Arial" w:hAnsi="Arial" w:cs="Arial"/>
          <w:sz w:val="32"/>
          <w:szCs w:val="32"/>
        </w:rPr>
        <w:t>, cualquiera sea su forma jurídica, su dimensión y su ramo o actividad</w:t>
      </w:r>
      <w:r w:rsidR="008B2E37">
        <w:rPr>
          <w:rFonts w:ascii="Arial" w:hAnsi="Arial" w:cs="Arial"/>
          <w:sz w:val="32"/>
          <w:szCs w:val="32"/>
        </w:rPr>
        <w:t>,</w:t>
      </w:r>
      <w:r w:rsidRPr="00265683">
        <w:rPr>
          <w:rFonts w:ascii="Arial" w:hAnsi="Arial" w:cs="Arial"/>
          <w:sz w:val="32"/>
          <w:szCs w:val="32"/>
        </w:rPr>
        <w:t xml:space="preserve"> </w:t>
      </w:r>
    </w:p>
    <w:p w:rsidR="008B2E37" w:rsidRDefault="00265683" w:rsidP="00265683">
      <w:pPr>
        <w:numPr>
          <w:ilvl w:val="0"/>
          <w:numId w:val="31"/>
        </w:numPr>
        <w:jc w:val="both"/>
        <w:rPr>
          <w:rFonts w:ascii="Arial" w:hAnsi="Arial" w:cs="Arial"/>
          <w:sz w:val="32"/>
          <w:szCs w:val="32"/>
        </w:rPr>
      </w:pPr>
      <w:r w:rsidRPr="00265683">
        <w:rPr>
          <w:rFonts w:ascii="Arial" w:hAnsi="Arial" w:cs="Arial"/>
          <w:sz w:val="32"/>
          <w:szCs w:val="32"/>
        </w:rPr>
        <w:t xml:space="preserve">la elaboración de  productos útiles para la sociedad, </w:t>
      </w:r>
    </w:p>
    <w:p w:rsidR="00265683" w:rsidRDefault="00265683" w:rsidP="00265683">
      <w:pPr>
        <w:numPr>
          <w:ilvl w:val="0"/>
          <w:numId w:val="31"/>
        </w:numPr>
        <w:jc w:val="both"/>
        <w:rPr>
          <w:rFonts w:ascii="Arial" w:hAnsi="Arial" w:cs="Arial"/>
          <w:sz w:val="32"/>
          <w:szCs w:val="32"/>
        </w:rPr>
      </w:pPr>
      <w:r w:rsidRPr="00265683">
        <w:rPr>
          <w:rFonts w:ascii="Arial" w:hAnsi="Arial" w:cs="Arial"/>
          <w:sz w:val="32"/>
          <w:szCs w:val="32"/>
        </w:rPr>
        <w:t>reducción de producción de desechos,</w:t>
      </w:r>
    </w:p>
    <w:p w:rsidR="00265683" w:rsidRDefault="00265683" w:rsidP="00265683">
      <w:pPr>
        <w:numPr>
          <w:ilvl w:val="0"/>
          <w:numId w:val="31"/>
        </w:numPr>
        <w:jc w:val="both"/>
        <w:rPr>
          <w:rFonts w:ascii="Arial" w:hAnsi="Arial" w:cs="Arial"/>
          <w:sz w:val="32"/>
          <w:szCs w:val="32"/>
        </w:rPr>
      </w:pPr>
      <w:r w:rsidRPr="00265683">
        <w:rPr>
          <w:rFonts w:ascii="Arial" w:hAnsi="Arial" w:cs="Arial"/>
          <w:sz w:val="32"/>
          <w:szCs w:val="32"/>
        </w:rPr>
        <w:t xml:space="preserve">preservación del medio ambiente y/o minimización de las externalidades negativas, </w:t>
      </w:r>
    </w:p>
    <w:p w:rsidR="00265683" w:rsidRDefault="00265683" w:rsidP="00265683">
      <w:pPr>
        <w:numPr>
          <w:ilvl w:val="0"/>
          <w:numId w:val="31"/>
        </w:numPr>
        <w:jc w:val="both"/>
        <w:rPr>
          <w:rFonts w:ascii="Arial" w:hAnsi="Arial" w:cs="Arial"/>
          <w:sz w:val="32"/>
          <w:szCs w:val="32"/>
        </w:rPr>
      </w:pPr>
      <w:r w:rsidRPr="00265683">
        <w:rPr>
          <w:rFonts w:ascii="Arial" w:hAnsi="Arial" w:cs="Arial"/>
          <w:sz w:val="32"/>
          <w:szCs w:val="32"/>
        </w:rPr>
        <w:t xml:space="preserve">el respeto por los derechos humanos, </w:t>
      </w:r>
    </w:p>
    <w:p w:rsidR="00265683" w:rsidRDefault="00265683" w:rsidP="00265683">
      <w:pPr>
        <w:numPr>
          <w:ilvl w:val="0"/>
          <w:numId w:val="31"/>
        </w:numPr>
        <w:jc w:val="both"/>
        <w:rPr>
          <w:rFonts w:ascii="Arial" w:hAnsi="Arial" w:cs="Arial"/>
          <w:sz w:val="32"/>
          <w:szCs w:val="32"/>
        </w:rPr>
      </w:pPr>
      <w:r w:rsidRPr="00265683">
        <w:rPr>
          <w:rFonts w:ascii="Arial" w:hAnsi="Arial" w:cs="Arial"/>
          <w:sz w:val="32"/>
          <w:szCs w:val="32"/>
        </w:rPr>
        <w:t>capacitación del personal y</w:t>
      </w:r>
    </w:p>
    <w:p w:rsidR="00265683" w:rsidRDefault="00265683" w:rsidP="00265683">
      <w:pPr>
        <w:numPr>
          <w:ilvl w:val="0"/>
          <w:numId w:val="31"/>
        </w:numPr>
        <w:jc w:val="both"/>
        <w:rPr>
          <w:rFonts w:ascii="Arial" w:hAnsi="Arial" w:cs="Arial"/>
          <w:sz w:val="32"/>
          <w:szCs w:val="32"/>
        </w:rPr>
      </w:pPr>
      <w:r w:rsidRPr="00265683">
        <w:rPr>
          <w:rFonts w:ascii="Arial" w:hAnsi="Arial" w:cs="Arial"/>
          <w:sz w:val="32"/>
          <w:szCs w:val="32"/>
        </w:rPr>
        <w:t>erradicación de la corrupción, entre otros;</w:t>
      </w:r>
    </w:p>
    <w:p w:rsidR="00265683" w:rsidRDefault="00265683" w:rsidP="00265683">
      <w:pPr>
        <w:jc w:val="both"/>
        <w:rPr>
          <w:rFonts w:ascii="Arial" w:hAnsi="Arial" w:cs="Arial"/>
          <w:sz w:val="32"/>
          <w:szCs w:val="32"/>
        </w:rPr>
      </w:pPr>
      <w:proofErr w:type="gramStart"/>
      <w:r w:rsidRPr="00265683">
        <w:rPr>
          <w:rFonts w:ascii="Arial" w:hAnsi="Arial" w:cs="Arial"/>
          <w:sz w:val="32"/>
          <w:szCs w:val="32"/>
        </w:rPr>
        <w:t>siempre</w:t>
      </w:r>
      <w:proofErr w:type="gramEnd"/>
      <w:r w:rsidRPr="00265683">
        <w:rPr>
          <w:rFonts w:ascii="Arial" w:hAnsi="Arial" w:cs="Arial"/>
          <w:sz w:val="32"/>
          <w:szCs w:val="32"/>
        </w:rPr>
        <w:t xml:space="preserve"> con la participación y el compromiso  de los grupos de interés en los que su accionar produce impacto, ya que aporta una visión holística de la gestión de las organizaciones que implica un compromiso VOLUNTARIO con el desarrollo de la sociedad.</w:t>
      </w:r>
    </w:p>
    <w:p w:rsidR="006506A2" w:rsidRDefault="006506A2" w:rsidP="00265683">
      <w:pPr>
        <w:jc w:val="both"/>
        <w:rPr>
          <w:rFonts w:ascii="Arial" w:hAnsi="Arial" w:cs="Arial"/>
          <w:sz w:val="32"/>
          <w:szCs w:val="32"/>
        </w:rPr>
      </w:pPr>
      <w:r>
        <w:rPr>
          <w:rFonts w:ascii="Arial" w:hAnsi="Arial" w:cs="Arial"/>
          <w:sz w:val="32"/>
          <w:szCs w:val="32"/>
        </w:rPr>
        <w:lastRenderedPageBreak/>
        <w:t xml:space="preserve">Una de las formas de expresar esta responsabilidad se verifica a través del Balance Social, el </w:t>
      </w:r>
      <w:r w:rsidR="00FF6301">
        <w:rPr>
          <w:rFonts w:ascii="Arial" w:hAnsi="Arial" w:cs="Arial"/>
          <w:sz w:val="32"/>
          <w:szCs w:val="32"/>
        </w:rPr>
        <w:t xml:space="preserve">que </w:t>
      </w:r>
      <w:r>
        <w:rPr>
          <w:rFonts w:ascii="Arial" w:hAnsi="Arial" w:cs="Arial"/>
          <w:sz w:val="32"/>
          <w:szCs w:val="32"/>
        </w:rPr>
        <w:t xml:space="preserve">se ha estipulado obligatorio </w:t>
      </w:r>
      <w:r w:rsidR="00FF6301">
        <w:rPr>
          <w:rFonts w:ascii="Arial" w:hAnsi="Arial" w:cs="Arial"/>
          <w:sz w:val="32"/>
          <w:szCs w:val="32"/>
        </w:rPr>
        <w:t xml:space="preserve">en nuestro país </w:t>
      </w:r>
      <w:r>
        <w:rPr>
          <w:rFonts w:ascii="Arial" w:hAnsi="Arial" w:cs="Arial"/>
          <w:sz w:val="32"/>
          <w:szCs w:val="32"/>
        </w:rPr>
        <w:t xml:space="preserve">a través de </w:t>
      </w:r>
      <w:smartTag w:uri="urn:schemas-microsoft-com:office:smarttags" w:element="PersonName">
        <w:smartTagPr>
          <w:attr w:name="ProductID" w:val="La Ley"/>
        </w:smartTagPr>
        <w:r>
          <w:rPr>
            <w:rFonts w:ascii="Arial" w:hAnsi="Arial" w:cs="Arial"/>
            <w:sz w:val="32"/>
            <w:szCs w:val="32"/>
          </w:rPr>
          <w:t>la Ley</w:t>
        </w:r>
      </w:smartTag>
      <w:r>
        <w:rPr>
          <w:rFonts w:ascii="Arial" w:hAnsi="Arial" w:cs="Arial"/>
          <w:sz w:val="32"/>
          <w:szCs w:val="32"/>
        </w:rPr>
        <w:t xml:space="preserve"> 25877 para </w:t>
      </w:r>
      <w:r w:rsidR="00281FFC">
        <w:rPr>
          <w:rFonts w:ascii="Arial" w:hAnsi="Arial" w:cs="Arial"/>
          <w:sz w:val="32"/>
          <w:szCs w:val="32"/>
        </w:rPr>
        <w:t>las</w:t>
      </w:r>
      <w:r>
        <w:rPr>
          <w:rFonts w:ascii="Arial" w:hAnsi="Arial" w:cs="Arial"/>
          <w:sz w:val="32"/>
          <w:szCs w:val="32"/>
        </w:rPr>
        <w:t xml:space="preserve"> empresas que poseen </w:t>
      </w:r>
      <w:r w:rsidR="00281FFC">
        <w:rPr>
          <w:rFonts w:ascii="Arial" w:hAnsi="Arial" w:cs="Arial"/>
          <w:sz w:val="32"/>
          <w:szCs w:val="32"/>
        </w:rPr>
        <w:t>más</w:t>
      </w:r>
      <w:r>
        <w:rPr>
          <w:rFonts w:ascii="Arial" w:hAnsi="Arial" w:cs="Arial"/>
          <w:sz w:val="32"/>
          <w:szCs w:val="32"/>
        </w:rPr>
        <w:t xml:space="preserve"> de 300 empleados</w:t>
      </w:r>
      <w:r w:rsidR="00281FFC">
        <w:rPr>
          <w:rFonts w:ascii="Arial" w:hAnsi="Arial" w:cs="Arial"/>
          <w:sz w:val="32"/>
          <w:szCs w:val="32"/>
        </w:rPr>
        <w:t xml:space="preserve"> y optativo para el resto.</w:t>
      </w:r>
    </w:p>
    <w:p w:rsidR="006506A2" w:rsidRDefault="006506A2" w:rsidP="00265683">
      <w:pPr>
        <w:jc w:val="both"/>
        <w:rPr>
          <w:rFonts w:ascii="Arial" w:hAnsi="Arial" w:cs="Arial"/>
          <w:sz w:val="32"/>
          <w:szCs w:val="32"/>
        </w:rPr>
      </w:pPr>
      <w:r>
        <w:rPr>
          <w:rFonts w:ascii="Arial" w:hAnsi="Arial" w:cs="Arial"/>
          <w:sz w:val="32"/>
          <w:szCs w:val="32"/>
        </w:rPr>
        <w:t xml:space="preserve"> </w:t>
      </w:r>
    </w:p>
    <w:p w:rsidR="008B2E37" w:rsidRDefault="008B2E37" w:rsidP="00265683">
      <w:pPr>
        <w:jc w:val="both"/>
        <w:rPr>
          <w:rFonts w:ascii="Arial" w:hAnsi="Arial" w:cs="Arial"/>
          <w:b/>
          <w:sz w:val="32"/>
          <w:szCs w:val="32"/>
          <w:u w:val="single"/>
        </w:rPr>
      </w:pPr>
      <w:r w:rsidRPr="008B2E37">
        <w:rPr>
          <w:rFonts w:ascii="Arial" w:hAnsi="Arial" w:cs="Arial"/>
          <w:b/>
          <w:sz w:val="32"/>
          <w:szCs w:val="32"/>
          <w:u w:val="single"/>
        </w:rPr>
        <w:t>Objetivo General</w:t>
      </w:r>
    </w:p>
    <w:p w:rsidR="002D20B6" w:rsidRPr="008B2E37" w:rsidRDefault="002D20B6" w:rsidP="00265683">
      <w:pPr>
        <w:jc w:val="both"/>
        <w:rPr>
          <w:rFonts w:ascii="Arial" w:hAnsi="Arial" w:cs="Arial"/>
          <w:b/>
          <w:sz w:val="32"/>
          <w:szCs w:val="32"/>
          <w:u w:val="single"/>
        </w:rPr>
      </w:pPr>
    </w:p>
    <w:p w:rsidR="00265683" w:rsidRDefault="008B2E37" w:rsidP="00265683">
      <w:pPr>
        <w:jc w:val="both"/>
        <w:rPr>
          <w:rFonts w:ascii="Arial" w:hAnsi="Arial" w:cs="Arial"/>
          <w:sz w:val="32"/>
          <w:szCs w:val="32"/>
        </w:rPr>
      </w:pPr>
      <w:r>
        <w:rPr>
          <w:rFonts w:ascii="Arial" w:hAnsi="Arial" w:cs="Arial"/>
          <w:sz w:val="32"/>
          <w:szCs w:val="32"/>
        </w:rPr>
        <w:t xml:space="preserve">Generar </w:t>
      </w:r>
      <w:r w:rsidR="001E6662">
        <w:rPr>
          <w:rFonts w:ascii="Arial" w:hAnsi="Arial" w:cs="Arial"/>
          <w:sz w:val="32"/>
          <w:szCs w:val="32"/>
        </w:rPr>
        <w:t xml:space="preserve">y promover </w:t>
      </w:r>
      <w:r>
        <w:rPr>
          <w:rFonts w:ascii="Arial" w:hAnsi="Arial" w:cs="Arial"/>
          <w:sz w:val="32"/>
          <w:szCs w:val="32"/>
        </w:rPr>
        <w:t xml:space="preserve">en </w:t>
      </w:r>
      <w:r w:rsidR="00265683">
        <w:rPr>
          <w:rFonts w:ascii="Arial" w:hAnsi="Arial" w:cs="Arial"/>
          <w:sz w:val="32"/>
          <w:szCs w:val="32"/>
        </w:rPr>
        <w:t xml:space="preserve">el </w:t>
      </w:r>
      <w:r w:rsidR="00FF6301">
        <w:rPr>
          <w:rFonts w:ascii="Arial" w:hAnsi="Arial" w:cs="Arial"/>
          <w:sz w:val="32"/>
          <w:szCs w:val="32"/>
        </w:rPr>
        <w:t xml:space="preserve">futuro egresado </w:t>
      </w:r>
      <w:r>
        <w:rPr>
          <w:rFonts w:ascii="Arial" w:hAnsi="Arial" w:cs="Arial"/>
          <w:sz w:val="32"/>
          <w:szCs w:val="32"/>
        </w:rPr>
        <w:t>el interés por est</w:t>
      </w:r>
      <w:r w:rsidR="00FF6301">
        <w:rPr>
          <w:rFonts w:ascii="Arial" w:hAnsi="Arial" w:cs="Arial"/>
          <w:sz w:val="32"/>
          <w:szCs w:val="32"/>
        </w:rPr>
        <w:t>e</w:t>
      </w:r>
      <w:r w:rsidR="00265683">
        <w:rPr>
          <w:rFonts w:ascii="Arial" w:hAnsi="Arial" w:cs="Arial"/>
          <w:sz w:val="32"/>
          <w:szCs w:val="32"/>
        </w:rPr>
        <w:t xml:space="preserve"> nuev</w:t>
      </w:r>
      <w:r w:rsidR="00FF6301">
        <w:rPr>
          <w:rFonts w:ascii="Arial" w:hAnsi="Arial" w:cs="Arial"/>
          <w:sz w:val="32"/>
          <w:szCs w:val="32"/>
        </w:rPr>
        <w:t xml:space="preserve">o servicio </w:t>
      </w:r>
      <w:r w:rsidR="00265683">
        <w:rPr>
          <w:rFonts w:ascii="Arial" w:hAnsi="Arial" w:cs="Arial"/>
          <w:sz w:val="32"/>
          <w:szCs w:val="32"/>
        </w:rPr>
        <w:t>profesional e interdisciplinari</w:t>
      </w:r>
      <w:r w:rsidR="00FF6301">
        <w:rPr>
          <w:rFonts w:ascii="Arial" w:hAnsi="Arial" w:cs="Arial"/>
          <w:sz w:val="32"/>
          <w:szCs w:val="32"/>
        </w:rPr>
        <w:t xml:space="preserve">o </w:t>
      </w:r>
      <w:r w:rsidR="001E6662">
        <w:rPr>
          <w:rFonts w:ascii="Arial" w:hAnsi="Arial" w:cs="Arial"/>
          <w:sz w:val="32"/>
          <w:szCs w:val="32"/>
        </w:rPr>
        <w:t>de incumbencia</w:t>
      </w:r>
      <w:r w:rsidR="00281FFC">
        <w:rPr>
          <w:rFonts w:ascii="Arial" w:hAnsi="Arial" w:cs="Arial"/>
          <w:sz w:val="32"/>
          <w:szCs w:val="32"/>
        </w:rPr>
        <w:t xml:space="preserve"> en la preparación del balance social</w:t>
      </w:r>
      <w:r w:rsidR="001E6662">
        <w:rPr>
          <w:rFonts w:ascii="Arial" w:hAnsi="Arial" w:cs="Arial"/>
          <w:sz w:val="32"/>
          <w:szCs w:val="32"/>
        </w:rPr>
        <w:t xml:space="preserve"> de los profesionales en ciencias económicas- Contadores y Licenciados en Administración-  y en especial del Contador Público en la auditoria del mismo, </w:t>
      </w:r>
      <w:r w:rsidR="00265683">
        <w:rPr>
          <w:rFonts w:ascii="Arial" w:hAnsi="Arial" w:cs="Arial"/>
          <w:sz w:val="32"/>
          <w:szCs w:val="32"/>
        </w:rPr>
        <w:t xml:space="preserve">en el marco de </w:t>
      </w:r>
      <w:smartTag w:uri="urn:schemas-microsoft-com:office:smarttags" w:element="PersonName">
        <w:smartTagPr>
          <w:attr w:name="ProductID" w:val="la Resoluci￳n T￩cnica"/>
        </w:smartTagPr>
        <w:smartTag w:uri="urn:schemas-microsoft-com:office:smarttags" w:element="PersonName">
          <w:smartTagPr>
            <w:attr w:name="ProductID" w:val="la Resoluci￳n"/>
          </w:smartTagPr>
          <w:r w:rsidR="00265683">
            <w:rPr>
              <w:rFonts w:ascii="Arial" w:hAnsi="Arial" w:cs="Arial"/>
              <w:sz w:val="32"/>
              <w:szCs w:val="32"/>
            </w:rPr>
            <w:t>la Resolución</w:t>
          </w:r>
        </w:smartTag>
        <w:r w:rsidR="00265683">
          <w:rPr>
            <w:rFonts w:ascii="Arial" w:hAnsi="Arial" w:cs="Arial"/>
            <w:sz w:val="32"/>
            <w:szCs w:val="32"/>
          </w:rPr>
          <w:t xml:space="preserve"> Técnica</w:t>
        </w:r>
      </w:smartTag>
      <w:r w:rsidR="00265683">
        <w:rPr>
          <w:rFonts w:ascii="Arial" w:hAnsi="Arial" w:cs="Arial"/>
          <w:sz w:val="32"/>
          <w:szCs w:val="32"/>
        </w:rPr>
        <w:t xml:space="preserve"> Nº 36 de </w:t>
      </w:r>
      <w:smartTag w:uri="urn:schemas-microsoft-com:office:smarttags" w:element="PersonName">
        <w:smartTagPr>
          <w:attr w:name="ProductID" w:val="la Federaci￳n Argentina"/>
        </w:smartTagPr>
        <w:r w:rsidR="00265683">
          <w:rPr>
            <w:rFonts w:ascii="Arial" w:hAnsi="Arial" w:cs="Arial"/>
            <w:sz w:val="32"/>
            <w:szCs w:val="32"/>
          </w:rPr>
          <w:t>la Federación Argentina</w:t>
        </w:r>
      </w:smartTag>
      <w:r w:rsidR="00265683">
        <w:rPr>
          <w:rFonts w:ascii="Arial" w:hAnsi="Arial" w:cs="Arial"/>
          <w:sz w:val="32"/>
          <w:szCs w:val="32"/>
        </w:rPr>
        <w:t xml:space="preserve"> de Consejos Profesionales de Ciencias Económicas aprobada el 30 de Noviembre de 2012 en reunión de Junta de Gobierno realizada en  Carlos Paz- Córdoba  </w:t>
      </w:r>
    </w:p>
    <w:p w:rsidR="00F03FAB" w:rsidRDefault="00F03FAB" w:rsidP="004C5955">
      <w:pPr>
        <w:jc w:val="both"/>
        <w:rPr>
          <w:rFonts w:ascii="Arial" w:hAnsi="Arial" w:cs="Arial"/>
          <w:b/>
          <w:sz w:val="32"/>
          <w:szCs w:val="32"/>
        </w:rPr>
      </w:pPr>
    </w:p>
    <w:p w:rsidR="00F03FAB" w:rsidRDefault="00F03FAB" w:rsidP="004C5955">
      <w:pPr>
        <w:jc w:val="both"/>
        <w:rPr>
          <w:rFonts w:ascii="Arial" w:hAnsi="Arial" w:cs="Arial"/>
          <w:b/>
          <w:sz w:val="32"/>
          <w:szCs w:val="32"/>
        </w:rPr>
      </w:pPr>
    </w:p>
    <w:p w:rsidR="00F03FAB" w:rsidRDefault="00F03FAB" w:rsidP="004C5955">
      <w:pPr>
        <w:jc w:val="both"/>
        <w:rPr>
          <w:rFonts w:ascii="Arial" w:hAnsi="Arial" w:cs="Arial"/>
          <w:b/>
          <w:sz w:val="32"/>
          <w:szCs w:val="32"/>
        </w:rPr>
      </w:pPr>
    </w:p>
    <w:p w:rsidR="00F03FAB" w:rsidRDefault="00F03FAB" w:rsidP="004C5955">
      <w:pPr>
        <w:jc w:val="both"/>
        <w:rPr>
          <w:rFonts w:ascii="Arial" w:hAnsi="Arial" w:cs="Arial"/>
          <w:b/>
          <w:sz w:val="32"/>
          <w:szCs w:val="32"/>
        </w:rPr>
      </w:pPr>
    </w:p>
    <w:p w:rsidR="00F03FAB" w:rsidRDefault="00F03FAB" w:rsidP="004C5955">
      <w:pPr>
        <w:jc w:val="both"/>
        <w:rPr>
          <w:rFonts w:ascii="Arial" w:hAnsi="Arial" w:cs="Arial"/>
          <w:b/>
          <w:sz w:val="32"/>
          <w:szCs w:val="32"/>
        </w:rPr>
      </w:pPr>
    </w:p>
    <w:p w:rsidR="00F03FAB" w:rsidRDefault="00F03FAB" w:rsidP="004C5955">
      <w:pPr>
        <w:jc w:val="both"/>
        <w:rPr>
          <w:rFonts w:ascii="Arial" w:hAnsi="Arial" w:cs="Arial"/>
          <w:b/>
          <w:sz w:val="32"/>
          <w:szCs w:val="32"/>
        </w:rPr>
      </w:pPr>
    </w:p>
    <w:p w:rsidR="00F03FAB" w:rsidRDefault="00F03FAB" w:rsidP="004C5955">
      <w:pPr>
        <w:jc w:val="both"/>
        <w:rPr>
          <w:rFonts w:ascii="Arial" w:hAnsi="Arial" w:cs="Arial"/>
          <w:b/>
          <w:sz w:val="32"/>
          <w:szCs w:val="32"/>
        </w:rPr>
      </w:pPr>
    </w:p>
    <w:p w:rsidR="00F03FAB" w:rsidRDefault="00F03FAB" w:rsidP="004C5955">
      <w:pPr>
        <w:jc w:val="both"/>
        <w:rPr>
          <w:rFonts w:ascii="Arial" w:hAnsi="Arial" w:cs="Arial"/>
          <w:b/>
          <w:sz w:val="32"/>
          <w:szCs w:val="32"/>
        </w:rPr>
      </w:pPr>
    </w:p>
    <w:p w:rsidR="00F03FAB" w:rsidRDefault="00F03FAB" w:rsidP="004C5955">
      <w:pPr>
        <w:jc w:val="both"/>
        <w:rPr>
          <w:rFonts w:ascii="Arial" w:hAnsi="Arial" w:cs="Arial"/>
          <w:b/>
          <w:sz w:val="32"/>
          <w:szCs w:val="32"/>
        </w:rPr>
      </w:pPr>
    </w:p>
    <w:p w:rsidR="00F03FAB" w:rsidRPr="00265683" w:rsidRDefault="00F03FAB" w:rsidP="004C5955">
      <w:pPr>
        <w:jc w:val="both"/>
        <w:rPr>
          <w:rFonts w:ascii="Arial" w:hAnsi="Arial" w:cs="Arial"/>
          <w:b/>
          <w:sz w:val="32"/>
          <w:szCs w:val="32"/>
        </w:rPr>
      </w:pPr>
    </w:p>
    <w:sectPr w:rsidR="00F03FAB" w:rsidRPr="00265683" w:rsidSect="00F03FAB">
      <w:footerReference w:type="even" r:id="rId8"/>
      <w:footerReference w:type="default" r:id="rId9"/>
      <w:pgSz w:w="11906" w:h="16838"/>
      <w:pgMar w:top="1079"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942" w:rsidRDefault="00AD3942">
      <w:r>
        <w:separator/>
      </w:r>
    </w:p>
  </w:endnote>
  <w:endnote w:type="continuationSeparator" w:id="0">
    <w:p w:rsidR="00AD3942" w:rsidRDefault="00AD394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F9D" w:rsidRDefault="00F81CDB" w:rsidP="00720454">
    <w:pPr>
      <w:pStyle w:val="Piedepgina"/>
      <w:framePr w:wrap="around" w:vAnchor="text" w:hAnchor="margin" w:xAlign="right" w:y="1"/>
      <w:rPr>
        <w:rStyle w:val="Nmerodepgina"/>
      </w:rPr>
    </w:pPr>
    <w:r>
      <w:rPr>
        <w:rStyle w:val="Nmerodepgina"/>
      </w:rPr>
      <w:fldChar w:fldCharType="begin"/>
    </w:r>
    <w:r w:rsidR="00B47F9D">
      <w:rPr>
        <w:rStyle w:val="Nmerodepgina"/>
      </w:rPr>
      <w:instrText xml:space="preserve">PAGE  </w:instrText>
    </w:r>
    <w:r>
      <w:rPr>
        <w:rStyle w:val="Nmerodepgina"/>
      </w:rPr>
      <w:fldChar w:fldCharType="separate"/>
    </w:r>
    <w:r w:rsidR="00B47F9D">
      <w:rPr>
        <w:rStyle w:val="Nmerodepgina"/>
        <w:noProof/>
      </w:rPr>
      <w:t>17</w:t>
    </w:r>
    <w:r>
      <w:rPr>
        <w:rStyle w:val="Nmerodepgina"/>
      </w:rPr>
      <w:fldChar w:fldCharType="end"/>
    </w:r>
  </w:p>
  <w:p w:rsidR="00B47F9D" w:rsidRDefault="00B47F9D" w:rsidP="00720454">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F9D" w:rsidRDefault="00F81CDB" w:rsidP="00720454">
    <w:pPr>
      <w:pStyle w:val="Piedepgina"/>
      <w:framePr w:wrap="around" w:vAnchor="text" w:hAnchor="margin" w:xAlign="right" w:y="1"/>
      <w:rPr>
        <w:rStyle w:val="Nmerodepgina"/>
      </w:rPr>
    </w:pPr>
    <w:r>
      <w:rPr>
        <w:rStyle w:val="Nmerodepgina"/>
      </w:rPr>
      <w:fldChar w:fldCharType="begin"/>
    </w:r>
    <w:r w:rsidR="00B47F9D">
      <w:rPr>
        <w:rStyle w:val="Nmerodepgina"/>
      </w:rPr>
      <w:instrText xml:space="preserve">PAGE  </w:instrText>
    </w:r>
    <w:r>
      <w:rPr>
        <w:rStyle w:val="Nmerodepgina"/>
      </w:rPr>
      <w:fldChar w:fldCharType="separate"/>
    </w:r>
    <w:r w:rsidR="006B66A0">
      <w:rPr>
        <w:rStyle w:val="Nmerodepgina"/>
        <w:noProof/>
      </w:rPr>
      <w:t>15</w:t>
    </w:r>
    <w:r>
      <w:rPr>
        <w:rStyle w:val="Nmerodepgina"/>
      </w:rPr>
      <w:fldChar w:fldCharType="end"/>
    </w:r>
  </w:p>
  <w:p w:rsidR="00B47F9D" w:rsidRDefault="00B47F9D" w:rsidP="00720454">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942" w:rsidRDefault="00AD3942">
      <w:r>
        <w:separator/>
      </w:r>
    </w:p>
  </w:footnote>
  <w:footnote w:type="continuationSeparator" w:id="0">
    <w:p w:rsidR="00AD3942" w:rsidRDefault="00AD39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13pt;height:13pt" o:bullet="t">
        <v:imagedata r:id="rId1" o:title="BD21306_"/>
      </v:shape>
    </w:pict>
  </w:numPicBullet>
  <w:numPicBullet w:numPicBulletId="1">
    <w:pict>
      <v:shape id="_x0000_i1091" type="#_x0000_t75" style="width:9pt;height:9pt" o:bullet="t">
        <v:imagedata r:id="rId2" o:title="BD14655_"/>
      </v:shape>
    </w:pict>
  </w:numPicBullet>
  <w:numPicBullet w:numPicBulletId="2">
    <w:pict>
      <v:shape id="_x0000_i1092" type="#_x0000_t75" style="width:11pt;height:11pt" o:bullet="t">
        <v:imagedata r:id="rId3" o:title="BD15168_"/>
      </v:shape>
    </w:pict>
  </w:numPicBullet>
  <w:numPicBullet w:numPicBulletId="3">
    <w:pict>
      <v:shape id="_x0000_i1093" type="#_x0000_t75" style="width:13pt;height:13pt" o:bullet="t">
        <v:imagedata r:id="rId4" o:title="BD21304_"/>
      </v:shape>
    </w:pict>
  </w:numPicBullet>
  <w:abstractNum w:abstractNumId="0">
    <w:nsid w:val="03CB1F8D"/>
    <w:multiLevelType w:val="hybridMultilevel"/>
    <w:tmpl w:val="5442FB1C"/>
    <w:lvl w:ilvl="0" w:tplc="99FA7282">
      <w:start w:val="1"/>
      <w:numFmt w:val="bullet"/>
      <w:lvlText w:val=""/>
      <w:lvlJc w:val="left"/>
      <w:pPr>
        <w:tabs>
          <w:tab w:val="num" w:pos="720"/>
        </w:tabs>
        <w:ind w:left="720" w:hanging="360"/>
      </w:pPr>
      <w:rPr>
        <w:rFonts w:ascii="Wingdings" w:hAnsi="Wingdings"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4351E0D"/>
    <w:multiLevelType w:val="hybridMultilevel"/>
    <w:tmpl w:val="2632C552"/>
    <w:lvl w:ilvl="0" w:tplc="9FCE5144">
      <w:start w:val="1"/>
      <w:numFmt w:val="bullet"/>
      <w:lvlText w:val=""/>
      <w:lvlPicBulletId w:val="2"/>
      <w:lvlJc w:val="left"/>
      <w:pPr>
        <w:tabs>
          <w:tab w:val="num" w:pos="1440"/>
        </w:tabs>
        <w:ind w:left="144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8FF4565"/>
    <w:multiLevelType w:val="hybridMultilevel"/>
    <w:tmpl w:val="1050275A"/>
    <w:lvl w:ilvl="0" w:tplc="9FCE5144">
      <w:start w:val="1"/>
      <w:numFmt w:val="bullet"/>
      <w:lvlText w:val=""/>
      <w:lvlPicBulletId w:val="2"/>
      <w:lvlJc w:val="left"/>
      <w:pPr>
        <w:tabs>
          <w:tab w:val="num" w:pos="1440"/>
        </w:tabs>
        <w:ind w:left="144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CBD52A1"/>
    <w:multiLevelType w:val="hybridMultilevel"/>
    <w:tmpl w:val="6CF0C66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50C3212"/>
    <w:multiLevelType w:val="hybridMultilevel"/>
    <w:tmpl w:val="52641A6C"/>
    <w:lvl w:ilvl="0" w:tplc="9FCE5144">
      <w:start w:val="1"/>
      <w:numFmt w:val="bullet"/>
      <w:lvlText w:val=""/>
      <w:lvlPicBulletId w:val="2"/>
      <w:lvlJc w:val="left"/>
      <w:pPr>
        <w:tabs>
          <w:tab w:val="num" w:pos="1440"/>
        </w:tabs>
        <w:ind w:left="144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68111F0"/>
    <w:multiLevelType w:val="hybridMultilevel"/>
    <w:tmpl w:val="930CA4A0"/>
    <w:lvl w:ilvl="0" w:tplc="4A1CA84C">
      <w:start w:val="1"/>
      <w:numFmt w:val="bullet"/>
      <w:lvlText w:val=""/>
      <w:lvlPicBulletId w:val="0"/>
      <w:lvlJc w:val="left"/>
      <w:pPr>
        <w:tabs>
          <w:tab w:val="num" w:pos="0"/>
        </w:tabs>
        <w:ind w:left="0" w:firstLine="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7606EBC"/>
    <w:multiLevelType w:val="hybridMultilevel"/>
    <w:tmpl w:val="E1840CFC"/>
    <w:lvl w:ilvl="0" w:tplc="1C460348">
      <w:start w:val="1"/>
      <w:numFmt w:val="bullet"/>
      <w:lvlText w:val="►"/>
      <w:lvlJc w:val="left"/>
      <w:pPr>
        <w:tabs>
          <w:tab w:val="num" w:pos="720"/>
        </w:tabs>
        <w:ind w:left="720" w:hanging="360"/>
      </w:pPr>
      <w:rPr>
        <w:rFonts w:ascii="Arial Black" w:hAnsi="Arial Black"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7D60F6D"/>
    <w:multiLevelType w:val="hybridMultilevel"/>
    <w:tmpl w:val="1AB0394C"/>
    <w:lvl w:ilvl="0" w:tplc="99FA7282">
      <w:start w:val="1"/>
      <w:numFmt w:val="bullet"/>
      <w:lvlText w:val=""/>
      <w:lvlJc w:val="left"/>
      <w:pPr>
        <w:tabs>
          <w:tab w:val="num" w:pos="720"/>
        </w:tabs>
        <w:ind w:left="72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9CB2EE7"/>
    <w:multiLevelType w:val="hybridMultilevel"/>
    <w:tmpl w:val="36D05176"/>
    <w:lvl w:ilvl="0" w:tplc="69929DD0">
      <w:start w:val="1"/>
      <w:numFmt w:val="bullet"/>
      <w:lvlText w:val=""/>
      <w:lvlPicBulletId w:val="3"/>
      <w:lvlJc w:val="left"/>
      <w:pPr>
        <w:tabs>
          <w:tab w:val="num" w:pos="284"/>
        </w:tabs>
        <w:ind w:left="170" w:hanging="170"/>
      </w:pPr>
      <w:rPr>
        <w:rFonts w:ascii="Symbol" w:hAnsi="Symbol" w:hint="default"/>
        <w:color w:val="auto"/>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4EC28FB"/>
    <w:multiLevelType w:val="multilevel"/>
    <w:tmpl w:val="2632C552"/>
    <w:lvl w:ilvl="0">
      <w:start w:val="1"/>
      <w:numFmt w:val="bullet"/>
      <w:lvlText w:val=""/>
      <w:lvlPicBulletId w:val="2"/>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6181760"/>
    <w:multiLevelType w:val="hybridMultilevel"/>
    <w:tmpl w:val="0212A8A2"/>
    <w:lvl w:ilvl="0" w:tplc="9D962296">
      <w:start w:val="1"/>
      <w:numFmt w:val="bullet"/>
      <w:lvlText w:val=""/>
      <w:lvlPicBulletId w:val="2"/>
      <w:lvlJc w:val="left"/>
      <w:pPr>
        <w:tabs>
          <w:tab w:val="num" w:pos="1080"/>
        </w:tabs>
        <w:ind w:left="1080" w:firstLine="0"/>
      </w:pPr>
      <w:rPr>
        <w:rFonts w:ascii="Symbol" w:hAnsi="Symbol" w:hint="default"/>
        <w:color w:val="auto"/>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11">
    <w:nsid w:val="286F5530"/>
    <w:multiLevelType w:val="hybridMultilevel"/>
    <w:tmpl w:val="BDB20720"/>
    <w:lvl w:ilvl="0" w:tplc="1C460348">
      <w:start w:val="1"/>
      <w:numFmt w:val="bullet"/>
      <w:lvlText w:val="►"/>
      <w:lvlJc w:val="left"/>
      <w:pPr>
        <w:tabs>
          <w:tab w:val="num" w:pos="720"/>
        </w:tabs>
        <w:ind w:left="720" w:hanging="360"/>
      </w:pPr>
      <w:rPr>
        <w:rFonts w:ascii="Arial Black" w:hAnsi="Arial Black"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8D76A83"/>
    <w:multiLevelType w:val="hybridMultilevel"/>
    <w:tmpl w:val="EAECF666"/>
    <w:lvl w:ilvl="0" w:tplc="BFBE6F92">
      <w:start w:val="1"/>
      <w:numFmt w:val="bullet"/>
      <w:lvlText w:val=""/>
      <w:lvlJc w:val="left"/>
      <w:pPr>
        <w:tabs>
          <w:tab w:val="num" w:pos="1800"/>
        </w:tabs>
        <w:ind w:left="2160" w:hanging="360"/>
      </w:pPr>
      <w:rPr>
        <w:rFonts w:ascii="Wingdings" w:hAnsi="Wingdings"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13">
    <w:nsid w:val="2948791F"/>
    <w:multiLevelType w:val="hybridMultilevel"/>
    <w:tmpl w:val="57AA845C"/>
    <w:lvl w:ilvl="0" w:tplc="9FCE5144">
      <w:start w:val="1"/>
      <w:numFmt w:val="bullet"/>
      <w:lvlText w:val=""/>
      <w:lvlPicBulletId w:val="2"/>
      <w:lvlJc w:val="left"/>
      <w:pPr>
        <w:tabs>
          <w:tab w:val="num" w:pos="1440"/>
        </w:tabs>
        <w:ind w:left="144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2C1F5ED0"/>
    <w:multiLevelType w:val="hybridMultilevel"/>
    <w:tmpl w:val="29726F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E231DAC"/>
    <w:multiLevelType w:val="hybridMultilevel"/>
    <w:tmpl w:val="07FA4D48"/>
    <w:lvl w:ilvl="0" w:tplc="342828C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0684AD8"/>
    <w:multiLevelType w:val="hybridMultilevel"/>
    <w:tmpl w:val="E46A43DE"/>
    <w:lvl w:ilvl="0" w:tplc="9FCE5144">
      <w:start w:val="1"/>
      <w:numFmt w:val="bullet"/>
      <w:lvlText w:val=""/>
      <w:lvlPicBulletId w:val="2"/>
      <w:lvlJc w:val="left"/>
      <w:pPr>
        <w:tabs>
          <w:tab w:val="num" w:pos="1440"/>
        </w:tabs>
        <w:ind w:left="144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32191CAB"/>
    <w:multiLevelType w:val="hybridMultilevel"/>
    <w:tmpl w:val="1326D5B0"/>
    <w:lvl w:ilvl="0" w:tplc="9FCE5144">
      <w:start w:val="1"/>
      <w:numFmt w:val="bullet"/>
      <w:lvlText w:val=""/>
      <w:lvlPicBulletId w:val="2"/>
      <w:lvlJc w:val="left"/>
      <w:pPr>
        <w:tabs>
          <w:tab w:val="num" w:pos="1440"/>
        </w:tabs>
        <w:ind w:left="144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35007C98"/>
    <w:multiLevelType w:val="hybridMultilevel"/>
    <w:tmpl w:val="329E2CEA"/>
    <w:lvl w:ilvl="0" w:tplc="99FA7282">
      <w:start w:val="1"/>
      <w:numFmt w:val="bullet"/>
      <w:lvlText w:val=""/>
      <w:lvlJc w:val="left"/>
      <w:pPr>
        <w:tabs>
          <w:tab w:val="num" w:pos="720"/>
        </w:tabs>
        <w:ind w:left="72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37296CD2"/>
    <w:multiLevelType w:val="hybridMultilevel"/>
    <w:tmpl w:val="0C34ACC6"/>
    <w:lvl w:ilvl="0" w:tplc="4A1CA84C">
      <w:start w:val="1"/>
      <w:numFmt w:val="bullet"/>
      <w:lvlText w:val=""/>
      <w:lvlPicBulletId w:val="0"/>
      <w:lvlJc w:val="left"/>
      <w:pPr>
        <w:tabs>
          <w:tab w:val="num" w:pos="0"/>
        </w:tabs>
        <w:ind w:left="0" w:firstLine="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3F3D4B97"/>
    <w:multiLevelType w:val="hybridMultilevel"/>
    <w:tmpl w:val="6D5E4B48"/>
    <w:lvl w:ilvl="0" w:tplc="9FCE5144">
      <w:start w:val="1"/>
      <w:numFmt w:val="bullet"/>
      <w:lvlText w:val=""/>
      <w:lvlPicBulletId w:val="2"/>
      <w:lvlJc w:val="left"/>
      <w:pPr>
        <w:tabs>
          <w:tab w:val="num" w:pos="1440"/>
        </w:tabs>
        <w:ind w:left="144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41E4154D"/>
    <w:multiLevelType w:val="hybridMultilevel"/>
    <w:tmpl w:val="BB34655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45BD2C4E"/>
    <w:multiLevelType w:val="multilevel"/>
    <w:tmpl w:val="E1840CFC"/>
    <w:lvl w:ilvl="0">
      <w:start w:val="1"/>
      <w:numFmt w:val="bullet"/>
      <w:lvlText w:val="►"/>
      <w:lvlJc w:val="left"/>
      <w:pPr>
        <w:tabs>
          <w:tab w:val="num" w:pos="720"/>
        </w:tabs>
        <w:ind w:left="720" w:hanging="360"/>
      </w:pPr>
      <w:rPr>
        <w:rFonts w:ascii="Arial Black" w:hAnsi="Arial Black"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A224944"/>
    <w:multiLevelType w:val="hybridMultilevel"/>
    <w:tmpl w:val="FD183574"/>
    <w:lvl w:ilvl="0" w:tplc="1C460348">
      <w:start w:val="1"/>
      <w:numFmt w:val="bullet"/>
      <w:lvlText w:val="►"/>
      <w:lvlJc w:val="left"/>
      <w:pPr>
        <w:tabs>
          <w:tab w:val="num" w:pos="720"/>
        </w:tabs>
        <w:ind w:left="720" w:hanging="360"/>
      </w:pPr>
      <w:rPr>
        <w:rFonts w:ascii="Arial Black" w:hAnsi="Arial Black"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532F08A5"/>
    <w:multiLevelType w:val="hybridMultilevel"/>
    <w:tmpl w:val="BF3629CE"/>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53AE0AFB"/>
    <w:multiLevelType w:val="hybridMultilevel"/>
    <w:tmpl w:val="E340BB16"/>
    <w:lvl w:ilvl="0" w:tplc="A4A00606">
      <w:start w:val="1"/>
      <w:numFmt w:val="bullet"/>
      <w:lvlText w:val=""/>
      <w:lvlJc w:val="left"/>
      <w:pPr>
        <w:tabs>
          <w:tab w:val="num" w:pos="720"/>
        </w:tabs>
        <w:ind w:left="720" w:hanging="360"/>
      </w:pPr>
      <w:rPr>
        <w:rFonts w:ascii="Wingdings" w:hAnsi="Wingdings"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56F13635"/>
    <w:multiLevelType w:val="hybridMultilevel"/>
    <w:tmpl w:val="8BAE05AC"/>
    <w:lvl w:ilvl="0" w:tplc="A4A00606">
      <w:start w:val="1"/>
      <w:numFmt w:val="bullet"/>
      <w:lvlText w:val=""/>
      <w:lvlJc w:val="left"/>
      <w:pPr>
        <w:tabs>
          <w:tab w:val="num" w:pos="720"/>
        </w:tabs>
        <w:ind w:left="720" w:hanging="360"/>
      </w:pPr>
      <w:rPr>
        <w:rFonts w:ascii="Wingdings" w:hAnsi="Wingdings" w:hint="default"/>
        <w:color w:val="auto"/>
      </w:rPr>
    </w:lvl>
    <w:lvl w:ilvl="1" w:tplc="0128AD4A">
      <w:start w:val="1"/>
      <w:numFmt w:val="bullet"/>
      <w:lvlText w:val="o"/>
      <w:lvlJc w:val="left"/>
      <w:pPr>
        <w:tabs>
          <w:tab w:val="num" w:pos="1440"/>
        </w:tabs>
        <w:ind w:left="1440" w:hanging="360"/>
      </w:pPr>
      <w:rPr>
        <w:rFonts w:ascii="Wingdings" w:hAnsi="Wingdings"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5F9348D2"/>
    <w:multiLevelType w:val="hybridMultilevel"/>
    <w:tmpl w:val="52F88BB8"/>
    <w:lvl w:ilvl="0" w:tplc="99FA7282">
      <w:start w:val="1"/>
      <w:numFmt w:val="bullet"/>
      <w:lvlText w:val=""/>
      <w:lvlJc w:val="left"/>
      <w:pPr>
        <w:tabs>
          <w:tab w:val="num" w:pos="720"/>
        </w:tabs>
        <w:ind w:left="72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63812288"/>
    <w:multiLevelType w:val="hybridMultilevel"/>
    <w:tmpl w:val="004CBDE2"/>
    <w:lvl w:ilvl="0" w:tplc="69929DD0">
      <w:start w:val="1"/>
      <w:numFmt w:val="bullet"/>
      <w:lvlText w:val=""/>
      <w:lvlPicBulletId w:val="3"/>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51D488C"/>
    <w:multiLevelType w:val="hybridMultilevel"/>
    <w:tmpl w:val="B00649B2"/>
    <w:lvl w:ilvl="0" w:tplc="99FA7282">
      <w:start w:val="1"/>
      <w:numFmt w:val="bullet"/>
      <w:lvlText w:val=""/>
      <w:lvlJc w:val="left"/>
      <w:pPr>
        <w:tabs>
          <w:tab w:val="num" w:pos="720"/>
        </w:tabs>
        <w:ind w:left="72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661873C9"/>
    <w:multiLevelType w:val="hybridMultilevel"/>
    <w:tmpl w:val="7A465380"/>
    <w:lvl w:ilvl="0" w:tplc="314A70E0">
      <w:start w:val="1"/>
      <w:numFmt w:val="bullet"/>
      <w:lvlText w:val=""/>
      <w:lvlPicBulletId w:val="1"/>
      <w:lvlJc w:val="left"/>
      <w:pPr>
        <w:tabs>
          <w:tab w:val="num" w:pos="1440"/>
        </w:tabs>
        <w:ind w:left="144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6B7F391F"/>
    <w:multiLevelType w:val="hybridMultilevel"/>
    <w:tmpl w:val="5396F0E4"/>
    <w:lvl w:ilvl="0" w:tplc="9FCE5144">
      <w:start w:val="1"/>
      <w:numFmt w:val="bullet"/>
      <w:lvlText w:val=""/>
      <w:lvlPicBulletId w:val="2"/>
      <w:lvlJc w:val="left"/>
      <w:pPr>
        <w:tabs>
          <w:tab w:val="num" w:pos="1440"/>
        </w:tabs>
        <w:ind w:left="1440" w:hanging="360"/>
      </w:pPr>
      <w:rPr>
        <w:rFonts w:ascii="Symbol" w:hAnsi="Symbol" w:hint="default"/>
        <w:color w:val="auto"/>
      </w:rPr>
    </w:lvl>
    <w:lvl w:ilvl="1" w:tplc="99FA7282">
      <w:start w:val="1"/>
      <w:numFmt w:val="bullet"/>
      <w:lvlText w:val=""/>
      <w:lvlJc w:val="left"/>
      <w:pPr>
        <w:tabs>
          <w:tab w:val="num" w:pos="1440"/>
        </w:tabs>
        <w:ind w:left="1440" w:hanging="360"/>
      </w:pPr>
      <w:rPr>
        <w:rFonts w:ascii="Wingdings" w:hAnsi="Wingdings"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6F433EFF"/>
    <w:multiLevelType w:val="multilevel"/>
    <w:tmpl w:val="8BAE05AC"/>
    <w:lvl w:ilvl="0">
      <w:start w:val="1"/>
      <w:numFmt w:val="bullet"/>
      <w:lvlText w:val=""/>
      <w:lvlJc w:val="left"/>
      <w:pPr>
        <w:tabs>
          <w:tab w:val="num" w:pos="720"/>
        </w:tabs>
        <w:ind w:left="720" w:hanging="360"/>
      </w:pPr>
      <w:rPr>
        <w:rFonts w:ascii="Wingdings" w:hAnsi="Wingdings" w:hint="default"/>
        <w:color w:val="auto"/>
      </w:rPr>
    </w:lvl>
    <w:lvl w:ilvl="1">
      <w:start w:val="1"/>
      <w:numFmt w:val="bullet"/>
      <w:lvlText w:val="o"/>
      <w:lvlJc w:val="left"/>
      <w:pPr>
        <w:tabs>
          <w:tab w:val="num" w:pos="1440"/>
        </w:tabs>
        <w:ind w:left="1440" w:hanging="360"/>
      </w:pPr>
      <w:rPr>
        <w:rFonts w:ascii="Wingdings" w:hAnsi="Wingdings"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1AB098A"/>
    <w:multiLevelType w:val="hybridMultilevel"/>
    <w:tmpl w:val="48A2ECD4"/>
    <w:lvl w:ilvl="0" w:tplc="A4A00606">
      <w:start w:val="1"/>
      <w:numFmt w:val="bullet"/>
      <w:lvlText w:val=""/>
      <w:lvlJc w:val="left"/>
      <w:pPr>
        <w:tabs>
          <w:tab w:val="num" w:pos="720"/>
        </w:tabs>
        <w:ind w:left="720" w:hanging="360"/>
      </w:pPr>
      <w:rPr>
        <w:rFonts w:ascii="Wingdings" w:hAnsi="Wingdings" w:hint="default"/>
        <w:color w:val="auto"/>
      </w:rPr>
    </w:lvl>
    <w:lvl w:ilvl="1" w:tplc="99FA7282">
      <w:start w:val="1"/>
      <w:numFmt w:val="bullet"/>
      <w:lvlText w:val=""/>
      <w:lvlJc w:val="left"/>
      <w:pPr>
        <w:tabs>
          <w:tab w:val="num" w:pos="1440"/>
        </w:tabs>
        <w:ind w:left="1440" w:hanging="360"/>
      </w:pPr>
      <w:rPr>
        <w:rFonts w:ascii="Wingdings" w:hAnsi="Wingdings"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74181A70"/>
    <w:multiLevelType w:val="hybridMultilevel"/>
    <w:tmpl w:val="8ED89BE4"/>
    <w:lvl w:ilvl="0" w:tplc="99FA7282">
      <w:start w:val="1"/>
      <w:numFmt w:val="bullet"/>
      <w:lvlText w:val=""/>
      <w:lvlJc w:val="left"/>
      <w:pPr>
        <w:tabs>
          <w:tab w:val="num" w:pos="720"/>
        </w:tabs>
        <w:ind w:left="72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786C0C2B"/>
    <w:multiLevelType w:val="hybridMultilevel"/>
    <w:tmpl w:val="2398DBE2"/>
    <w:lvl w:ilvl="0" w:tplc="9FCE5144">
      <w:start w:val="1"/>
      <w:numFmt w:val="bullet"/>
      <w:lvlText w:val=""/>
      <w:lvlPicBulletId w:val="2"/>
      <w:lvlJc w:val="left"/>
      <w:pPr>
        <w:tabs>
          <w:tab w:val="num" w:pos="1440"/>
        </w:tabs>
        <w:ind w:left="144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nsid w:val="790E68C8"/>
    <w:multiLevelType w:val="hybridMultilevel"/>
    <w:tmpl w:val="109EBA68"/>
    <w:lvl w:ilvl="0" w:tplc="A4A00606">
      <w:start w:val="1"/>
      <w:numFmt w:val="bullet"/>
      <w:lvlText w:val=""/>
      <w:lvlJc w:val="left"/>
      <w:pPr>
        <w:tabs>
          <w:tab w:val="num" w:pos="720"/>
        </w:tabs>
        <w:ind w:left="720" w:hanging="360"/>
      </w:pPr>
      <w:rPr>
        <w:rFonts w:ascii="Wingdings" w:hAnsi="Wingdings"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79DE0709"/>
    <w:multiLevelType w:val="hybridMultilevel"/>
    <w:tmpl w:val="1AA44F44"/>
    <w:lvl w:ilvl="0" w:tplc="9FCE5144">
      <w:start w:val="1"/>
      <w:numFmt w:val="bullet"/>
      <w:lvlText w:val=""/>
      <w:lvlPicBulletId w:val="2"/>
      <w:lvlJc w:val="left"/>
      <w:pPr>
        <w:tabs>
          <w:tab w:val="num" w:pos="1440"/>
        </w:tabs>
        <w:ind w:left="144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7FF707FB"/>
    <w:multiLevelType w:val="hybridMultilevel"/>
    <w:tmpl w:val="BC1AE7A8"/>
    <w:lvl w:ilvl="0" w:tplc="69929DD0">
      <w:start w:val="1"/>
      <w:numFmt w:val="bullet"/>
      <w:lvlText w:val=""/>
      <w:lvlPicBulletId w:val="3"/>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19"/>
  </w:num>
  <w:num w:numId="4">
    <w:abstractNumId w:val="5"/>
  </w:num>
  <w:num w:numId="5">
    <w:abstractNumId w:val="3"/>
  </w:num>
  <w:num w:numId="6">
    <w:abstractNumId w:val="30"/>
  </w:num>
  <w:num w:numId="7">
    <w:abstractNumId w:val="15"/>
  </w:num>
  <w:num w:numId="8">
    <w:abstractNumId w:val="37"/>
  </w:num>
  <w:num w:numId="9">
    <w:abstractNumId w:val="13"/>
  </w:num>
  <w:num w:numId="10">
    <w:abstractNumId w:val="1"/>
  </w:num>
  <w:num w:numId="11">
    <w:abstractNumId w:val="20"/>
  </w:num>
  <w:num w:numId="12">
    <w:abstractNumId w:val="17"/>
  </w:num>
  <w:num w:numId="13">
    <w:abstractNumId w:val="8"/>
  </w:num>
  <w:num w:numId="14">
    <w:abstractNumId w:val="16"/>
  </w:num>
  <w:num w:numId="15">
    <w:abstractNumId w:val="35"/>
  </w:num>
  <w:num w:numId="16">
    <w:abstractNumId w:val="2"/>
  </w:num>
  <w:num w:numId="17">
    <w:abstractNumId w:val="4"/>
  </w:num>
  <w:num w:numId="18">
    <w:abstractNumId w:val="11"/>
  </w:num>
  <w:num w:numId="19">
    <w:abstractNumId w:val="23"/>
  </w:num>
  <w:num w:numId="20">
    <w:abstractNumId w:val="6"/>
  </w:num>
  <w:num w:numId="21">
    <w:abstractNumId w:val="22"/>
  </w:num>
  <w:num w:numId="22">
    <w:abstractNumId w:val="27"/>
  </w:num>
  <w:num w:numId="23">
    <w:abstractNumId w:val="25"/>
  </w:num>
  <w:num w:numId="24">
    <w:abstractNumId w:val="36"/>
  </w:num>
  <w:num w:numId="25">
    <w:abstractNumId w:val="26"/>
  </w:num>
  <w:num w:numId="26">
    <w:abstractNumId w:val="32"/>
  </w:num>
  <w:num w:numId="27">
    <w:abstractNumId w:val="33"/>
  </w:num>
  <w:num w:numId="28">
    <w:abstractNumId w:val="9"/>
  </w:num>
  <w:num w:numId="29">
    <w:abstractNumId w:val="31"/>
  </w:num>
  <w:num w:numId="30">
    <w:abstractNumId w:val="0"/>
  </w:num>
  <w:num w:numId="31">
    <w:abstractNumId w:val="34"/>
  </w:num>
  <w:num w:numId="32">
    <w:abstractNumId w:val="7"/>
  </w:num>
  <w:num w:numId="33">
    <w:abstractNumId w:val="18"/>
  </w:num>
  <w:num w:numId="34">
    <w:abstractNumId w:val="29"/>
  </w:num>
  <w:num w:numId="35">
    <w:abstractNumId w:val="12"/>
  </w:num>
  <w:num w:numId="36">
    <w:abstractNumId w:val="10"/>
  </w:num>
  <w:num w:numId="37">
    <w:abstractNumId w:val="14"/>
  </w:num>
  <w:num w:numId="38">
    <w:abstractNumId w:val="38"/>
  </w:num>
  <w:num w:numId="3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15173A"/>
    <w:rsid w:val="00024A0B"/>
    <w:rsid w:val="00035FAF"/>
    <w:rsid w:val="00043ED7"/>
    <w:rsid w:val="00053FB4"/>
    <w:rsid w:val="00055EF5"/>
    <w:rsid w:val="0006567D"/>
    <w:rsid w:val="00072B78"/>
    <w:rsid w:val="00074FB9"/>
    <w:rsid w:val="000836E9"/>
    <w:rsid w:val="00083B19"/>
    <w:rsid w:val="00090F0D"/>
    <w:rsid w:val="000A2AF4"/>
    <w:rsid w:val="000C1911"/>
    <w:rsid w:val="000C2661"/>
    <w:rsid w:val="000E5C24"/>
    <w:rsid w:val="00103A18"/>
    <w:rsid w:val="00117DFF"/>
    <w:rsid w:val="00121E20"/>
    <w:rsid w:val="00134A13"/>
    <w:rsid w:val="0015173A"/>
    <w:rsid w:val="001525AD"/>
    <w:rsid w:val="00157432"/>
    <w:rsid w:val="00170AF8"/>
    <w:rsid w:val="0018602B"/>
    <w:rsid w:val="0019043A"/>
    <w:rsid w:val="001A08BD"/>
    <w:rsid w:val="001A1D41"/>
    <w:rsid w:val="001A48BA"/>
    <w:rsid w:val="001C405A"/>
    <w:rsid w:val="001E3D65"/>
    <w:rsid w:val="001E6662"/>
    <w:rsid w:val="001F68AF"/>
    <w:rsid w:val="001F78B9"/>
    <w:rsid w:val="0022117F"/>
    <w:rsid w:val="002240A4"/>
    <w:rsid w:val="002336AB"/>
    <w:rsid w:val="0025687E"/>
    <w:rsid w:val="00262EDA"/>
    <w:rsid w:val="00265683"/>
    <w:rsid w:val="00272B31"/>
    <w:rsid w:val="00274844"/>
    <w:rsid w:val="00281FFC"/>
    <w:rsid w:val="00292656"/>
    <w:rsid w:val="002A7FCD"/>
    <w:rsid w:val="002D20B6"/>
    <w:rsid w:val="002D2185"/>
    <w:rsid w:val="00324A85"/>
    <w:rsid w:val="0034092C"/>
    <w:rsid w:val="00362DFB"/>
    <w:rsid w:val="00390953"/>
    <w:rsid w:val="00395EC4"/>
    <w:rsid w:val="0039699A"/>
    <w:rsid w:val="003B07BA"/>
    <w:rsid w:val="003C0F53"/>
    <w:rsid w:val="003C509A"/>
    <w:rsid w:val="003C5DBD"/>
    <w:rsid w:val="003D6276"/>
    <w:rsid w:val="00404329"/>
    <w:rsid w:val="00421974"/>
    <w:rsid w:val="004502C6"/>
    <w:rsid w:val="00451ACC"/>
    <w:rsid w:val="00460010"/>
    <w:rsid w:val="00462227"/>
    <w:rsid w:val="00487296"/>
    <w:rsid w:val="004901F9"/>
    <w:rsid w:val="004A5B1E"/>
    <w:rsid w:val="004C0982"/>
    <w:rsid w:val="004C5955"/>
    <w:rsid w:val="004D1902"/>
    <w:rsid w:val="004E0A08"/>
    <w:rsid w:val="004F04B4"/>
    <w:rsid w:val="004F1FD7"/>
    <w:rsid w:val="00524C0E"/>
    <w:rsid w:val="0052674F"/>
    <w:rsid w:val="0054033C"/>
    <w:rsid w:val="00550130"/>
    <w:rsid w:val="00561BAA"/>
    <w:rsid w:val="00580005"/>
    <w:rsid w:val="005806AA"/>
    <w:rsid w:val="005A3505"/>
    <w:rsid w:val="005C06F3"/>
    <w:rsid w:val="005D6175"/>
    <w:rsid w:val="005E0DFE"/>
    <w:rsid w:val="005F5765"/>
    <w:rsid w:val="0060070D"/>
    <w:rsid w:val="00615E61"/>
    <w:rsid w:val="006506A2"/>
    <w:rsid w:val="006569CE"/>
    <w:rsid w:val="006769D8"/>
    <w:rsid w:val="00681B8D"/>
    <w:rsid w:val="006837EA"/>
    <w:rsid w:val="00691931"/>
    <w:rsid w:val="006949AB"/>
    <w:rsid w:val="006A5C0B"/>
    <w:rsid w:val="006B49DD"/>
    <w:rsid w:val="006B66A0"/>
    <w:rsid w:val="0070173F"/>
    <w:rsid w:val="0071614C"/>
    <w:rsid w:val="00720454"/>
    <w:rsid w:val="007274F1"/>
    <w:rsid w:val="00751490"/>
    <w:rsid w:val="00781F86"/>
    <w:rsid w:val="007A0F41"/>
    <w:rsid w:val="007A684D"/>
    <w:rsid w:val="007B4D13"/>
    <w:rsid w:val="007F6BCB"/>
    <w:rsid w:val="00825E9F"/>
    <w:rsid w:val="00833CF9"/>
    <w:rsid w:val="00834A46"/>
    <w:rsid w:val="00845ED8"/>
    <w:rsid w:val="008578D8"/>
    <w:rsid w:val="00860163"/>
    <w:rsid w:val="008638D2"/>
    <w:rsid w:val="0087324F"/>
    <w:rsid w:val="00874ABC"/>
    <w:rsid w:val="00875838"/>
    <w:rsid w:val="00876ECD"/>
    <w:rsid w:val="008902F0"/>
    <w:rsid w:val="008A4A3B"/>
    <w:rsid w:val="008B0BF4"/>
    <w:rsid w:val="008B2E37"/>
    <w:rsid w:val="008B680A"/>
    <w:rsid w:val="008C2AA2"/>
    <w:rsid w:val="008D309F"/>
    <w:rsid w:val="008F7FE1"/>
    <w:rsid w:val="00901528"/>
    <w:rsid w:val="009214CB"/>
    <w:rsid w:val="00934498"/>
    <w:rsid w:val="00956A6C"/>
    <w:rsid w:val="0096095C"/>
    <w:rsid w:val="009B3D2D"/>
    <w:rsid w:val="009B51B8"/>
    <w:rsid w:val="009D5FF6"/>
    <w:rsid w:val="009E7442"/>
    <w:rsid w:val="009F3F8B"/>
    <w:rsid w:val="00A04A12"/>
    <w:rsid w:val="00A105C5"/>
    <w:rsid w:val="00A1439C"/>
    <w:rsid w:val="00A41756"/>
    <w:rsid w:val="00A56134"/>
    <w:rsid w:val="00A8342C"/>
    <w:rsid w:val="00AB3D0D"/>
    <w:rsid w:val="00AB6704"/>
    <w:rsid w:val="00AC08FB"/>
    <w:rsid w:val="00AD3942"/>
    <w:rsid w:val="00AE677C"/>
    <w:rsid w:val="00AF222F"/>
    <w:rsid w:val="00B24BF1"/>
    <w:rsid w:val="00B30D8A"/>
    <w:rsid w:val="00B4594A"/>
    <w:rsid w:val="00B47F9D"/>
    <w:rsid w:val="00B5129A"/>
    <w:rsid w:val="00B72EC0"/>
    <w:rsid w:val="00B839DC"/>
    <w:rsid w:val="00B91AFB"/>
    <w:rsid w:val="00BB2544"/>
    <w:rsid w:val="00BC6113"/>
    <w:rsid w:val="00BD3123"/>
    <w:rsid w:val="00BD68D5"/>
    <w:rsid w:val="00C025E7"/>
    <w:rsid w:val="00C04A28"/>
    <w:rsid w:val="00C1429E"/>
    <w:rsid w:val="00C31EC5"/>
    <w:rsid w:val="00C33EF3"/>
    <w:rsid w:val="00C51AEE"/>
    <w:rsid w:val="00C52501"/>
    <w:rsid w:val="00C52B88"/>
    <w:rsid w:val="00C53945"/>
    <w:rsid w:val="00C6597B"/>
    <w:rsid w:val="00C71DCE"/>
    <w:rsid w:val="00C856E4"/>
    <w:rsid w:val="00C90AFE"/>
    <w:rsid w:val="00C93656"/>
    <w:rsid w:val="00CA23DE"/>
    <w:rsid w:val="00CB15B2"/>
    <w:rsid w:val="00CC0E7F"/>
    <w:rsid w:val="00CE53E1"/>
    <w:rsid w:val="00CE77DD"/>
    <w:rsid w:val="00D32B51"/>
    <w:rsid w:val="00D85C99"/>
    <w:rsid w:val="00D92581"/>
    <w:rsid w:val="00D969C3"/>
    <w:rsid w:val="00DD1997"/>
    <w:rsid w:val="00DD2F69"/>
    <w:rsid w:val="00E16B7A"/>
    <w:rsid w:val="00E35633"/>
    <w:rsid w:val="00E40708"/>
    <w:rsid w:val="00E43CE0"/>
    <w:rsid w:val="00E50228"/>
    <w:rsid w:val="00E55B5E"/>
    <w:rsid w:val="00E5731C"/>
    <w:rsid w:val="00E6566E"/>
    <w:rsid w:val="00E812FA"/>
    <w:rsid w:val="00E961DF"/>
    <w:rsid w:val="00EB4DEB"/>
    <w:rsid w:val="00EB6CEB"/>
    <w:rsid w:val="00EC3D17"/>
    <w:rsid w:val="00EE2C1A"/>
    <w:rsid w:val="00F01E40"/>
    <w:rsid w:val="00F0238C"/>
    <w:rsid w:val="00F03FAB"/>
    <w:rsid w:val="00F100D9"/>
    <w:rsid w:val="00F12CB4"/>
    <w:rsid w:val="00F15112"/>
    <w:rsid w:val="00F175B0"/>
    <w:rsid w:val="00F72168"/>
    <w:rsid w:val="00F762A7"/>
    <w:rsid w:val="00F77D89"/>
    <w:rsid w:val="00F81CDB"/>
    <w:rsid w:val="00F92298"/>
    <w:rsid w:val="00F92B36"/>
    <w:rsid w:val="00FB24FF"/>
    <w:rsid w:val="00FC0C65"/>
    <w:rsid w:val="00FC4F10"/>
    <w:rsid w:val="00FE2D45"/>
    <w:rsid w:val="00FE34EF"/>
    <w:rsid w:val="00FF1995"/>
    <w:rsid w:val="00FF630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0A08"/>
    <w:rPr>
      <w:sz w:val="24"/>
      <w:szCs w:val="24"/>
    </w:rPr>
  </w:style>
  <w:style w:type="paragraph" w:styleId="Ttulo1">
    <w:name w:val="heading 1"/>
    <w:basedOn w:val="Normal"/>
    <w:next w:val="Normal"/>
    <w:qFormat/>
    <w:rsid w:val="003C5DBD"/>
    <w:pPr>
      <w:keepNext/>
      <w:outlineLvl w:val="0"/>
    </w:pPr>
    <w:rPr>
      <w:b/>
      <w:bCs/>
      <w:i/>
      <w:iCs/>
      <w:sz w:val="28"/>
    </w:rPr>
  </w:style>
  <w:style w:type="paragraph" w:styleId="Ttulo2">
    <w:name w:val="heading 2"/>
    <w:basedOn w:val="Normal"/>
    <w:next w:val="Normal"/>
    <w:qFormat/>
    <w:rsid w:val="003C5DBD"/>
    <w:pPr>
      <w:keepNext/>
      <w:outlineLvl w:val="1"/>
    </w:pPr>
    <w:rPr>
      <w:b/>
      <w:bCs/>
      <w:i/>
      <w:iCs/>
    </w:rPr>
  </w:style>
  <w:style w:type="paragraph" w:styleId="Ttulo3">
    <w:name w:val="heading 3"/>
    <w:basedOn w:val="Normal"/>
    <w:next w:val="Normal"/>
    <w:qFormat/>
    <w:rsid w:val="003C5DBD"/>
    <w:pPr>
      <w:keepNext/>
      <w:outlineLvl w:val="2"/>
    </w:pPr>
    <w:rPr>
      <w:b/>
      <w:bCs/>
    </w:rPr>
  </w:style>
  <w:style w:type="paragraph" w:styleId="Ttulo4">
    <w:name w:val="heading 4"/>
    <w:basedOn w:val="Normal"/>
    <w:next w:val="Normal"/>
    <w:qFormat/>
    <w:rsid w:val="003C5DBD"/>
    <w:pPr>
      <w:keepNext/>
      <w:jc w:val="center"/>
      <w:outlineLvl w:val="3"/>
    </w:pPr>
    <w:rPr>
      <w:b/>
      <w:bCs/>
      <w:i/>
      <w:i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3C5DBD"/>
    <w:rPr>
      <w:b/>
      <w:bCs/>
      <w:i/>
      <w:iCs/>
      <w:sz w:val="28"/>
    </w:rPr>
  </w:style>
  <w:style w:type="paragraph" w:styleId="Textonotapie">
    <w:name w:val="footnote text"/>
    <w:basedOn w:val="Normal"/>
    <w:semiHidden/>
    <w:rsid w:val="003C5DBD"/>
    <w:rPr>
      <w:sz w:val="20"/>
      <w:szCs w:val="20"/>
    </w:rPr>
  </w:style>
  <w:style w:type="character" w:styleId="Refdenotaalpie">
    <w:name w:val="footnote reference"/>
    <w:basedOn w:val="Fuentedeprrafopredeter"/>
    <w:semiHidden/>
    <w:rsid w:val="003C5DBD"/>
    <w:rPr>
      <w:vertAlign w:val="superscript"/>
    </w:rPr>
  </w:style>
  <w:style w:type="paragraph" w:styleId="Textoindependiente2">
    <w:name w:val="Body Text 2"/>
    <w:basedOn w:val="Normal"/>
    <w:rsid w:val="003C5DBD"/>
    <w:pPr>
      <w:jc w:val="both"/>
    </w:pPr>
  </w:style>
  <w:style w:type="character" w:styleId="MquinadeescribirHTML">
    <w:name w:val="HTML Typewriter"/>
    <w:basedOn w:val="Fuentedeprrafopredeter"/>
    <w:rsid w:val="006B49DD"/>
    <w:rPr>
      <w:rFonts w:ascii="Arial Unicode MS" w:eastAsia="Arial Unicode MS" w:hAnsi="Arial Unicode MS" w:cs="Arial Unicode MS"/>
      <w:sz w:val="20"/>
      <w:szCs w:val="20"/>
    </w:rPr>
  </w:style>
  <w:style w:type="character" w:styleId="Textoennegrita">
    <w:name w:val="Strong"/>
    <w:basedOn w:val="Fuentedeprrafopredeter"/>
    <w:qFormat/>
    <w:rsid w:val="004901F9"/>
    <w:rPr>
      <w:b/>
      <w:bCs/>
    </w:rPr>
  </w:style>
  <w:style w:type="paragraph" w:styleId="Piedepgina">
    <w:name w:val="footer"/>
    <w:basedOn w:val="Normal"/>
    <w:rsid w:val="00720454"/>
    <w:pPr>
      <w:tabs>
        <w:tab w:val="center" w:pos="4252"/>
        <w:tab w:val="right" w:pos="8504"/>
      </w:tabs>
    </w:pPr>
  </w:style>
  <w:style w:type="character" w:styleId="Nmerodepgina">
    <w:name w:val="page number"/>
    <w:basedOn w:val="Fuentedeprrafopredeter"/>
    <w:rsid w:val="00720454"/>
  </w:style>
  <w:style w:type="paragraph" w:styleId="NormalWeb">
    <w:name w:val="Normal (Web)"/>
    <w:basedOn w:val="Normal"/>
    <w:rsid w:val="00B91AFB"/>
  </w:style>
  <w:style w:type="character" w:styleId="Hipervnculo">
    <w:name w:val="Hyperlink"/>
    <w:basedOn w:val="Fuentedeprrafopredeter"/>
    <w:rsid w:val="00B91AFB"/>
    <w:rPr>
      <w:color w:val="0000FF"/>
      <w:u w:val="single"/>
    </w:rPr>
  </w:style>
  <w:style w:type="paragraph" w:styleId="Mapadeldocumento">
    <w:name w:val="Document Map"/>
    <w:basedOn w:val="Normal"/>
    <w:semiHidden/>
    <w:rsid w:val="0025687E"/>
    <w:pPr>
      <w:shd w:val="clear" w:color="auto" w:fill="000080"/>
    </w:pPr>
    <w:rPr>
      <w:rFonts w:ascii="Tahoma" w:hAnsi="Tahoma" w:cs="Tahoma"/>
      <w:sz w:val="20"/>
      <w:szCs w:val="20"/>
    </w:rPr>
  </w:style>
  <w:style w:type="paragraph" w:styleId="Textodeglobo">
    <w:name w:val="Balloon Text"/>
    <w:basedOn w:val="Normal"/>
    <w:link w:val="TextodegloboCar"/>
    <w:rsid w:val="00170AF8"/>
    <w:rPr>
      <w:rFonts w:ascii="Tahoma" w:hAnsi="Tahoma" w:cs="Tahoma"/>
      <w:sz w:val="16"/>
      <w:szCs w:val="16"/>
    </w:rPr>
  </w:style>
  <w:style w:type="character" w:customStyle="1" w:styleId="TextodegloboCar">
    <w:name w:val="Texto de globo Car"/>
    <w:basedOn w:val="Fuentedeprrafopredeter"/>
    <w:link w:val="Textodeglobo"/>
    <w:rsid w:val="00170A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267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2620</Words>
  <Characters>15941</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1)</vt:lpstr>
    </vt:vector>
  </TitlesOfParts>
  <Company>..</Company>
  <LinksUpToDate>false</LinksUpToDate>
  <CharactersWithSpaces>18524</CharactersWithSpaces>
  <SharedDoc>false</SharedDoc>
  <HLinks>
    <vt:vector size="6" baseType="variant">
      <vt:variant>
        <vt:i4>7798822</vt:i4>
      </vt:variant>
      <vt:variant>
        <vt:i4>0</vt:i4>
      </vt:variant>
      <vt:variant>
        <vt:i4>0</vt:i4>
      </vt:variant>
      <vt:variant>
        <vt:i4>5</vt:i4>
      </vt:variant>
      <vt:variant>
        <vt:lpwstr>http://es.wikipedia.org/wiki/G%C3%B6ttingen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Carrera de Contador</dc:creator>
  <cp:lastModifiedBy>Patricia Orellana</cp:lastModifiedBy>
  <cp:revision>2</cp:revision>
  <cp:lastPrinted>2016-03-25T15:02:00Z</cp:lastPrinted>
  <dcterms:created xsi:type="dcterms:W3CDTF">2017-04-03T15:11:00Z</dcterms:created>
  <dcterms:modified xsi:type="dcterms:W3CDTF">2017-04-03T15:11:00Z</dcterms:modified>
</cp:coreProperties>
</file>