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75A" w:rsidRDefault="00F24DE1">
      <w:pPr>
        <w:rPr>
          <w:lang w:val="es-ES"/>
        </w:rPr>
      </w:pPr>
      <w:r>
        <w:rPr>
          <w:lang w:val="es-ES"/>
        </w:rPr>
        <w:t xml:space="preserve">Guía para el alumno que se encuentra cursando la carrera de obstetricia. La modalidad que la cátedra usara para evaluar al alumno. </w:t>
      </w:r>
      <w:r w:rsidR="00857AF5">
        <w:rPr>
          <w:lang w:val="es-ES"/>
        </w:rPr>
        <w:t xml:space="preserve">Realice en su domicilio a medida que progrese en su estudio. Esta misma modalidad aplicar a todas las </w:t>
      </w:r>
      <w:proofErr w:type="spellStart"/>
      <w:r w:rsidR="00857AF5">
        <w:rPr>
          <w:lang w:val="es-ES"/>
        </w:rPr>
        <w:t>Organelas</w:t>
      </w:r>
      <w:proofErr w:type="spellEnd"/>
      <w:r w:rsidR="00857AF5">
        <w:rPr>
          <w:lang w:val="es-ES"/>
        </w:rPr>
        <w:t>. Use de guía el programa.</w:t>
      </w:r>
    </w:p>
    <w:p w:rsidR="00857AF5" w:rsidRPr="00CA1A7D" w:rsidRDefault="00857AF5" w:rsidP="00857AF5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es-ES"/>
        </w:rPr>
      </w:pPr>
      <w:r w:rsidRPr="00CA1A7D">
        <w:rPr>
          <w:sz w:val="24"/>
          <w:szCs w:val="24"/>
          <w:lang w:val="es-ES"/>
        </w:rPr>
        <w:t xml:space="preserve">En el siguiente dibujo esquemático, reconocerá de que </w:t>
      </w:r>
      <w:proofErr w:type="spellStart"/>
      <w:r w:rsidRPr="00CA1A7D">
        <w:rPr>
          <w:sz w:val="24"/>
          <w:szCs w:val="24"/>
          <w:lang w:val="es-ES"/>
        </w:rPr>
        <w:t>Organela</w:t>
      </w:r>
      <w:proofErr w:type="spellEnd"/>
      <w:r w:rsidRPr="00CA1A7D">
        <w:rPr>
          <w:sz w:val="24"/>
          <w:szCs w:val="24"/>
          <w:lang w:val="es-ES"/>
        </w:rPr>
        <w:t xml:space="preserve"> se trata, trace flechas  e identifique sus partes, reconozca otras </w:t>
      </w:r>
      <w:proofErr w:type="spellStart"/>
      <w:r w:rsidRPr="00CA1A7D">
        <w:rPr>
          <w:sz w:val="24"/>
          <w:szCs w:val="24"/>
          <w:lang w:val="es-ES"/>
        </w:rPr>
        <w:t>Organelas</w:t>
      </w:r>
      <w:proofErr w:type="spellEnd"/>
      <w:r w:rsidRPr="00CA1A7D">
        <w:rPr>
          <w:sz w:val="24"/>
          <w:szCs w:val="24"/>
          <w:lang w:val="es-ES"/>
        </w:rPr>
        <w:t xml:space="preserve">, dibuje hacia donde se encuentra la M.P. </w:t>
      </w:r>
    </w:p>
    <w:p w:rsidR="00CA1A7D" w:rsidRPr="00CA1A7D" w:rsidRDefault="00CA1A7D" w:rsidP="00CA1A7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  <w:lang w:val="es-ES"/>
        </w:rPr>
      </w:pPr>
      <w:r w:rsidRPr="00CA1A7D">
        <w:rPr>
          <w:rFonts w:cs="Times New Roman"/>
          <w:b/>
          <w:bCs/>
          <w:sz w:val="24"/>
          <w:szCs w:val="24"/>
          <w:lang w:val="es-ES"/>
        </w:rPr>
        <w:t xml:space="preserve"> Con relación al Aparato de </w:t>
      </w:r>
      <w:proofErr w:type="spellStart"/>
      <w:r w:rsidRPr="00CA1A7D">
        <w:rPr>
          <w:rFonts w:cs="Times New Roman"/>
          <w:b/>
          <w:bCs/>
          <w:sz w:val="24"/>
          <w:szCs w:val="24"/>
          <w:lang w:val="es-ES"/>
        </w:rPr>
        <w:t>Golgi</w:t>
      </w:r>
      <w:proofErr w:type="spellEnd"/>
      <w:r w:rsidRPr="00CA1A7D">
        <w:rPr>
          <w:rFonts w:cs="Times New Roman"/>
          <w:b/>
          <w:bCs/>
          <w:sz w:val="24"/>
          <w:szCs w:val="24"/>
          <w:lang w:val="es-ES"/>
        </w:rPr>
        <w:t xml:space="preserve"> (Complejo de </w:t>
      </w:r>
      <w:proofErr w:type="spellStart"/>
      <w:r w:rsidRPr="00CA1A7D">
        <w:rPr>
          <w:rFonts w:cs="Times New Roman"/>
          <w:b/>
          <w:bCs/>
          <w:sz w:val="24"/>
          <w:szCs w:val="24"/>
          <w:lang w:val="es-ES"/>
        </w:rPr>
        <w:t>Golgi</w:t>
      </w:r>
      <w:proofErr w:type="spellEnd"/>
      <w:r w:rsidRPr="00CA1A7D">
        <w:rPr>
          <w:rFonts w:cs="Times New Roman"/>
          <w:b/>
          <w:bCs/>
          <w:sz w:val="24"/>
          <w:szCs w:val="24"/>
          <w:lang w:val="es-ES"/>
        </w:rPr>
        <w:t>):</w:t>
      </w:r>
    </w:p>
    <w:p w:rsidR="00CA1A7D" w:rsidRPr="00CA1A7D" w:rsidRDefault="00CA1A7D" w:rsidP="00CA1A7D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sz w:val="24"/>
          <w:szCs w:val="24"/>
          <w:lang w:val="es-ES"/>
        </w:rPr>
        <w:t>a) Explique sus características estructurales.</w:t>
      </w:r>
    </w:p>
    <w:p w:rsidR="00CA1A7D" w:rsidRPr="00CA1A7D" w:rsidRDefault="00CA1A7D" w:rsidP="00CA1A7D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sz w:val="24"/>
          <w:szCs w:val="24"/>
          <w:lang w:val="es-ES"/>
        </w:rPr>
        <w:t xml:space="preserve">b) ¿Cómo se originan las vesículas </w:t>
      </w:r>
      <w:proofErr w:type="spellStart"/>
      <w:r w:rsidRPr="00CA1A7D">
        <w:rPr>
          <w:rFonts w:cs="Times New Roman"/>
          <w:sz w:val="24"/>
          <w:szCs w:val="24"/>
          <w:lang w:val="es-ES"/>
        </w:rPr>
        <w:t>golgianas</w:t>
      </w:r>
      <w:proofErr w:type="spellEnd"/>
      <w:r w:rsidRPr="00CA1A7D">
        <w:rPr>
          <w:rFonts w:cs="Times New Roman"/>
          <w:sz w:val="24"/>
          <w:szCs w:val="24"/>
          <w:lang w:val="es-ES"/>
        </w:rPr>
        <w:t>?, ¿cuál es su función?</w:t>
      </w:r>
    </w:p>
    <w:p w:rsidR="00CA1A7D" w:rsidRPr="00CA1A7D" w:rsidRDefault="00CA1A7D" w:rsidP="00CA1A7D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sz w:val="24"/>
          <w:szCs w:val="24"/>
          <w:lang w:val="es-ES"/>
        </w:rPr>
        <w:t xml:space="preserve">c) Cite dos funciones del aparato de </w:t>
      </w:r>
      <w:proofErr w:type="spellStart"/>
      <w:r w:rsidRPr="00CA1A7D">
        <w:rPr>
          <w:rFonts w:cs="Times New Roman"/>
          <w:sz w:val="24"/>
          <w:szCs w:val="24"/>
          <w:lang w:val="es-ES"/>
        </w:rPr>
        <w:t>Golgi</w:t>
      </w:r>
      <w:proofErr w:type="spellEnd"/>
      <w:r w:rsidRPr="00CA1A7D">
        <w:rPr>
          <w:rFonts w:cs="Times New Roman"/>
          <w:sz w:val="24"/>
          <w:szCs w:val="24"/>
          <w:lang w:val="es-ES"/>
        </w:rPr>
        <w:t>.</w:t>
      </w:r>
    </w:p>
    <w:p w:rsidR="00CA1A7D" w:rsidRPr="00857AF5" w:rsidRDefault="00CA1A7D" w:rsidP="00CA1A7D">
      <w:pPr>
        <w:spacing w:after="0" w:line="240" w:lineRule="auto"/>
        <w:ind w:left="1080"/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77075A" w:rsidP="00857AF5">
      <w:pPr>
        <w:rPr>
          <w:lang w:val="es-ES"/>
        </w:rPr>
      </w:pPr>
      <w:r w:rsidRPr="0077075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pt;margin-top:9pt;width:285.1pt;height:357.1pt;z-index:251660288">
            <v:imagedata r:id="rId7" o:title=""/>
            <w10:wrap type="square"/>
          </v:shape>
          <o:OLEObject Type="Embed" ProgID="CorelPHOTOPAINT.Image.13" ShapeID="_x0000_s1026" DrawAspect="Content" ObjectID="_1395650231" r:id="rId8"/>
        </w:pict>
      </w: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A90B45" w:rsidP="00857AF5">
      <w:pPr>
        <w:rPr>
          <w:lang w:val="es-ES"/>
        </w:rPr>
      </w:pPr>
      <w:r>
        <w:rPr>
          <w:noProof/>
        </w:rPr>
        <w:pict>
          <v:shape id="_x0000_s1029" type="#_x0000_t75" style="position:absolute;margin-left:-177.1pt;margin-top:16.75pt;width:230.1pt;height:288.25pt;z-index:251664384">
            <v:imagedata r:id="rId9" o:title=""/>
            <w10:wrap type="square"/>
          </v:shape>
          <o:OLEObject Type="Embed" ProgID="CorelPHOTOPAINT.Image.13" ShapeID="_x0000_s1029" DrawAspect="Content" ObjectID="_1395650233" r:id="rId10"/>
        </w:pict>
      </w: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857AF5" w:rsidRPr="00857AF5" w:rsidRDefault="00857AF5" w:rsidP="00857AF5">
      <w:pPr>
        <w:rPr>
          <w:lang w:val="es-ES"/>
        </w:rPr>
      </w:pP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b/>
          <w:bCs/>
          <w:sz w:val="24"/>
          <w:szCs w:val="24"/>
          <w:lang w:val="es-ES"/>
        </w:rPr>
        <w:t>1.- Uno de los mayores hitos en la historia de la Biología fue el enunciado de la Teoría Celular</w:t>
      </w:r>
      <w:r w:rsidRPr="00CA1A7D">
        <w:rPr>
          <w:rFonts w:cs="Times New Roman"/>
          <w:sz w:val="24"/>
          <w:szCs w:val="24"/>
          <w:lang w:val="es-ES"/>
        </w:rPr>
        <w:t>: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sz w:val="24"/>
          <w:szCs w:val="24"/>
          <w:lang w:val="es-ES"/>
        </w:rPr>
        <w:t>a) Indique los postulados de la Teoría Celular.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sz w:val="24"/>
          <w:szCs w:val="24"/>
          <w:lang w:val="es-ES"/>
        </w:rPr>
        <w:t>b) Cite los tres científicos que primero postularon la Teoría Celular y el que la culminó demostrando su</w:t>
      </w:r>
    </w:p>
    <w:p w:rsid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sz w:val="24"/>
          <w:szCs w:val="24"/>
          <w:lang w:val="es-ES"/>
        </w:rPr>
        <w:t>Validez para el sistema nervioso.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  <w:lang w:val="es-ES"/>
        </w:rPr>
      </w:pPr>
      <w:r w:rsidRPr="00CA1A7D">
        <w:rPr>
          <w:rFonts w:cs="Times New Roman"/>
          <w:b/>
          <w:bCs/>
          <w:sz w:val="24"/>
          <w:szCs w:val="24"/>
          <w:lang w:val="es-ES"/>
        </w:rPr>
        <w:t xml:space="preserve">2.- Con respecto a la membrana celular de la célula </w:t>
      </w:r>
      <w:proofErr w:type="spellStart"/>
      <w:r w:rsidRPr="00CA1A7D">
        <w:rPr>
          <w:rFonts w:cs="Times New Roman"/>
          <w:b/>
          <w:bCs/>
          <w:sz w:val="24"/>
          <w:szCs w:val="24"/>
          <w:lang w:val="es-ES"/>
        </w:rPr>
        <w:t>eucariótica</w:t>
      </w:r>
      <w:proofErr w:type="spellEnd"/>
      <w:r w:rsidRPr="00CA1A7D">
        <w:rPr>
          <w:rFonts w:cs="Times New Roman"/>
          <w:b/>
          <w:bCs/>
          <w:sz w:val="24"/>
          <w:szCs w:val="24"/>
          <w:lang w:val="es-ES"/>
        </w:rPr>
        <w:t>: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sz w:val="24"/>
          <w:szCs w:val="24"/>
          <w:lang w:val="es-ES"/>
        </w:rPr>
        <w:t>a) Indique su composición química.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sz w:val="24"/>
          <w:szCs w:val="24"/>
          <w:lang w:val="es-ES"/>
        </w:rPr>
        <w:t>b) Cite dos funciones de la membrana celular.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sz w:val="24"/>
          <w:szCs w:val="24"/>
          <w:lang w:val="es-ES"/>
        </w:rPr>
        <w:t xml:space="preserve">c) Dibuje un esquema del modelo de membrana propuesto por Singer y </w:t>
      </w:r>
      <w:proofErr w:type="spellStart"/>
      <w:r w:rsidRPr="00CA1A7D">
        <w:rPr>
          <w:rFonts w:cs="Times New Roman"/>
          <w:sz w:val="24"/>
          <w:szCs w:val="24"/>
          <w:lang w:val="es-ES"/>
        </w:rPr>
        <w:t>Nicolson</w:t>
      </w:r>
      <w:proofErr w:type="spellEnd"/>
      <w:r w:rsidRPr="00CA1A7D">
        <w:rPr>
          <w:rFonts w:cs="Times New Roman"/>
          <w:sz w:val="24"/>
          <w:szCs w:val="24"/>
          <w:lang w:val="es-ES"/>
        </w:rPr>
        <w:t xml:space="preserve"> y señale sus</w:t>
      </w:r>
    </w:p>
    <w:p w:rsid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proofErr w:type="gramStart"/>
      <w:r w:rsidRPr="00CA1A7D">
        <w:rPr>
          <w:rFonts w:cs="Times New Roman"/>
          <w:sz w:val="24"/>
          <w:szCs w:val="24"/>
          <w:lang w:val="es-ES"/>
        </w:rPr>
        <w:t>componentes</w:t>
      </w:r>
      <w:proofErr w:type="gramEnd"/>
      <w:r w:rsidRPr="00CA1A7D">
        <w:rPr>
          <w:rFonts w:cs="Times New Roman"/>
          <w:sz w:val="24"/>
          <w:szCs w:val="24"/>
          <w:lang w:val="es-ES"/>
        </w:rPr>
        <w:t>.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  <w:lang w:val="es-ES"/>
        </w:rPr>
      </w:pPr>
      <w:r w:rsidRPr="00CA1A7D">
        <w:rPr>
          <w:rFonts w:cs="Times New Roman"/>
          <w:b/>
          <w:bCs/>
          <w:sz w:val="24"/>
          <w:szCs w:val="24"/>
          <w:lang w:val="es-ES"/>
        </w:rPr>
        <w:t>3.- Existen sustancias proteicas que se sintetizan en la célula y posteriormente son segregadas al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proofErr w:type="gramStart"/>
      <w:r w:rsidRPr="00CA1A7D">
        <w:rPr>
          <w:rFonts w:cs="Times New Roman"/>
          <w:b/>
          <w:bCs/>
          <w:sz w:val="24"/>
          <w:szCs w:val="24"/>
          <w:lang w:val="es-ES"/>
        </w:rPr>
        <w:t>exterior</w:t>
      </w:r>
      <w:proofErr w:type="gramEnd"/>
      <w:r w:rsidRPr="00CA1A7D">
        <w:rPr>
          <w:rFonts w:cs="Times New Roman"/>
          <w:sz w:val="24"/>
          <w:szCs w:val="24"/>
          <w:lang w:val="es-ES"/>
        </w:rPr>
        <w:t>.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sz w:val="24"/>
          <w:szCs w:val="24"/>
          <w:lang w:val="es-ES"/>
        </w:rPr>
        <w:t>a) Cite, por orden de actuación, las estructuras y orgánulos citoplasm</w:t>
      </w:r>
      <w:r>
        <w:rPr>
          <w:rFonts w:cs="Times New Roman"/>
          <w:sz w:val="24"/>
          <w:szCs w:val="24"/>
          <w:lang w:val="es-ES"/>
        </w:rPr>
        <w:t>át</w:t>
      </w:r>
      <w:r w:rsidRPr="00CA1A7D">
        <w:rPr>
          <w:rFonts w:cs="Times New Roman"/>
          <w:sz w:val="24"/>
          <w:szCs w:val="24"/>
          <w:lang w:val="es-ES"/>
        </w:rPr>
        <w:t>icos que intervienen en este proceso.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r w:rsidRPr="00CA1A7D">
        <w:rPr>
          <w:rFonts w:cs="Times New Roman"/>
          <w:sz w:val="24"/>
          <w:szCs w:val="24"/>
          <w:lang w:val="es-ES"/>
        </w:rPr>
        <w:t xml:space="preserve">b) En su paso a través del complejo de </w:t>
      </w:r>
      <w:proofErr w:type="spellStart"/>
      <w:r w:rsidRPr="00CA1A7D">
        <w:rPr>
          <w:rFonts w:cs="Times New Roman"/>
          <w:sz w:val="24"/>
          <w:szCs w:val="24"/>
          <w:lang w:val="es-ES"/>
        </w:rPr>
        <w:t>Golgi</w:t>
      </w:r>
      <w:proofErr w:type="spellEnd"/>
      <w:r w:rsidRPr="00CA1A7D">
        <w:rPr>
          <w:rFonts w:cs="Times New Roman"/>
          <w:sz w:val="24"/>
          <w:szCs w:val="24"/>
          <w:lang w:val="es-ES"/>
        </w:rPr>
        <w:t xml:space="preserve">, </w:t>
      </w:r>
      <w:proofErr w:type="gramStart"/>
      <w:r w:rsidRPr="00CA1A7D">
        <w:rPr>
          <w:rFonts w:cs="Times New Roman"/>
          <w:sz w:val="24"/>
          <w:szCs w:val="24"/>
          <w:lang w:val="es-ES"/>
        </w:rPr>
        <w:t>¿</w:t>
      </w:r>
      <w:proofErr w:type="gramEnd"/>
      <w:r w:rsidRPr="00CA1A7D">
        <w:rPr>
          <w:rFonts w:cs="Times New Roman"/>
          <w:sz w:val="24"/>
          <w:szCs w:val="24"/>
          <w:lang w:val="es-ES"/>
        </w:rPr>
        <w:t>por qué cara del complejo entran estas moléculas y por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proofErr w:type="gramStart"/>
      <w:r w:rsidRPr="00CA1A7D">
        <w:rPr>
          <w:rFonts w:cs="Times New Roman"/>
          <w:sz w:val="24"/>
          <w:szCs w:val="24"/>
          <w:lang w:val="es-ES"/>
        </w:rPr>
        <w:t>cuál</w:t>
      </w:r>
      <w:proofErr w:type="gramEnd"/>
      <w:r w:rsidRPr="00CA1A7D">
        <w:rPr>
          <w:rFonts w:cs="Times New Roman"/>
          <w:sz w:val="24"/>
          <w:szCs w:val="24"/>
          <w:lang w:val="es-ES"/>
        </w:rPr>
        <w:t xml:space="preserve"> salen?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s-ES"/>
        </w:rPr>
      </w:pPr>
      <w:proofErr w:type="gramStart"/>
      <w:r w:rsidRPr="00CA1A7D">
        <w:rPr>
          <w:rFonts w:cs="Times New Roman"/>
          <w:sz w:val="24"/>
          <w:szCs w:val="24"/>
          <w:lang w:val="es-ES"/>
        </w:rPr>
        <w:t>c)¿</w:t>
      </w:r>
      <w:proofErr w:type="gramEnd"/>
      <w:r w:rsidRPr="00CA1A7D">
        <w:rPr>
          <w:rFonts w:cs="Times New Roman"/>
          <w:sz w:val="24"/>
          <w:szCs w:val="24"/>
          <w:lang w:val="es-ES"/>
        </w:rPr>
        <w:t>Con qué denominación se conoce el proceso más habitual de excreción de sustancias al exterior y qué</w:t>
      </w:r>
      <w:r>
        <w:rPr>
          <w:rFonts w:cs="Times New Roman"/>
          <w:sz w:val="24"/>
          <w:szCs w:val="24"/>
          <w:lang w:val="es-ES"/>
        </w:rPr>
        <w:t xml:space="preserve"> </w:t>
      </w:r>
      <w:r w:rsidRPr="00CA1A7D">
        <w:rPr>
          <w:rFonts w:cs="Times New Roman"/>
          <w:sz w:val="24"/>
          <w:szCs w:val="24"/>
          <w:lang w:val="es-ES"/>
        </w:rPr>
        <w:t>estructuras celulares intervienen en él?</w:t>
      </w:r>
    </w:p>
    <w:p w:rsidR="00857AF5" w:rsidRPr="00857AF5" w:rsidRDefault="00857AF5" w:rsidP="00857AF5">
      <w:pPr>
        <w:rPr>
          <w:lang w:val="es-ES"/>
        </w:rPr>
      </w:pPr>
    </w:p>
    <w:p w:rsidR="00857AF5" w:rsidRPr="00CA1A7D" w:rsidRDefault="00CA1A7D" w:rsidP="00857AF5">
      <w:pPr>
        <w:rPr>
          <w:sz w:val="24"/>
          <w:szCs w:val="24"/>
          <w:lang w:val="es-ES"/>
        </w:rPr>
      </w:pPr>
      <w:r>
        <w:rPr>
          <w:lang w:val="es-ES"/>
        </w:rPr>
        <w:t>4</w:t>
      </w:r>
      <w:r w:rsidR="00857AF5" w:rsidRPr="00CA1A7D">
        <w:rPr>
          <w:b/>
          <w:sz w:val="24"/>
          <w:szCs w:val="24"/>
          <w:lang w:val="es-ES"/>
        </w:rPr>
        <w:t>.- En el dibujo tridimensional de M.P. (membrana plasmática) deberá reconocer:</w:t>
      </w:r>
    </w:p>
    <w:p w:rsidR="00857AF5" w:rsidRPr="00CA1A7D" w:rsidRDefault="00857AF5" w:rsidP="00857AF5">
      <w:pPr>
        <w:rPr>
          <w:sz w:val="24"/>
          <w:szCs w:val="24"/>
          <w:lang w:val="es-ES"/>
        </w:rPr>
      </w:pPr>
      <w:r w:rsidRPr="00CA1A7D">
        <w:rPr>
          <w:sz w:val="24"/>
          <w:szCs w:val="24"/>
          <w:lang w:val="es-ES"/>
        </w:rPr>
        <w:t>a) constitución histológica</w:t>
      </w:r>
    </w:p>
    <w:p w:rsidR="00857AF5" w:rsidRPr="00CA1A7D" w:rsidRDefault="00857AF5" w:rsidP="00857AF5">
      <w:pPr>
        <w:rPr>
          <w:sz w:val="24"/>
          <w:szCs w:val="24"/>
          <w:lang w:val="es-ES"/>
        </w:rPr>
      </w:pPr>
      <w:r w:rsidRPr="00CA1A7D">
        <w:rPr>
          <w:sz w:val="24"/>
          <w:szCs w:val="24"/>
          <w:lang w:val="es-ES"/>
        </w:rPr>
        <w:t>b) composición química.</w:t>
      </w:r>
    </w:p>
    <w:p w:rsidR="00857AF5" w:rsidRPr="00CA1A7D" w:rsidRDefault="00857AF5" w:rsidP="00857AF5">
      <w:pPr>
        <w:rPr>
          <w:sz w:val="24"/>
          <w:szCs w:val="24"/>
          <w:lang w:val="es-ES"/>
        </w:rPr>
      </w:pPr>
      <w:r w:rsidRPr="00CA1A7D">
        <w:rPr>
          <w:sz w:val="24"/>
          <w:szCs w:val="24"/>
          <w:lang w:val="es-ES"/>
        </w:rPr>
        <w:t xml:space="preserve">c) a </w:t>
      </w:r>
      <w:proofErr w:type="spellStart"/>
      <w:r w:rsidRPr="00CA1A7D">
        <w:rPr>
          <w:sz w:val="24"/>
          <w:szCs w:val="24"/>
          <w:lang w:val="es-ES"/>
        </w:rPr>
        <w:t>que</w:t>
      </w:r>
      <w:proofErr w:type="spellEnd"/>
      <w:r w:rsidRPr="00CA1A7D">
        <w:rPr>
          <w:sz w:val="24"/>
          <w:szCs w:val="24"/>
          <w:lang w:val="es-ES"/>
        </w:rPr>
        <w:t xml:space="preserve"> modelo representa.</w:t>
      </w:r>
    </w:p>
    <w:p w:rsidR="00857AF5" w:rsidRPr="00CA1A7D" w:rsidRDefault="00857AF5" w:rsidP="00857AF5">
      <w:pPr>
        <w:rPr>
          <w:color w:val="993366"/>
          <w:sz w:val="24"/>
          <w:szCs w:val="24"/>
        </w:rPr>
      </w:pPr>
      <w:r w:rsidRPr="00CA1A7D">
        <w:rPr>
          <w:sz w:val="24"/>
          <w:szCs w:val="24"/>
          <w:lang w:val="es-ES"/>
        </w:rPr>
        <w:t xml:space="preserve">d) Elabore un texto explicativo de las Proteínas Integrales de  Membranas, que desempeñan funciones importantes en el metabolismo. </w:t>
      </w:r>
      <w:proofErr w:type="spellStart"/>
      <w:proofErr w:type="gramStart"/>
      <w:r w:rsidRPr="00CA1A7D">
        <w:rPr>
          <w:sz w:val="24"/>
          <w:szCs w:val="24"/>
        </w:rPr>
        <w:t>Ej</w:t>
      </w:r>
      <w:proofErr w:type="spellEnd"/>
      <w:r w:rsidRPr="00CA1A7D">
        <w:rPr>
          <w:sz w:val="24"/>
          <w:szCs w:val="24"/>
        </w:rPr>
        <w:t>.</w:t>
      </w:r>
      <w:proofErr w:type="gramEnd"/>
      <w:r w:rsidRPr="00CA1A7D">
        <w:rPr>
          <w:sz w:val="24"/>
          <w:szCs w:val="24"/>
        </w:rPr>
        <w:t xml:space="preserve"> </w:t>
      </w:r>
      <w:proofErr w:type="spellStart"/>
      <w:r w:rsidRPr="00CA1A7D">
        <w:rPr>
          <w:sz w:val="24"/>
          <w:szCs w:val="24"/>
        </w:rPr>
        <w:t>Bombas</w:t>
      </w:r>
      <w:proofErr w:type="spellEnd"/>
      <w:r w:rsidRPr="00CA1A7D">
        <w:rPr>
          <w:sz w:val="24"/>
          <w:szCs w:val="24"/>
        </w:rPr>
        <w:t xml:space="preserve">- </w:t>
      </w:r>
      <w:proofErr w:type="spellStart"/>
      <w:r w:rsidRPr="00CA1A7D">
        <w:rPr>
          <w:sz w:val="24"/>
          <w:szCs w:val="24"/>
        </w:rPr>
        <w:t>proteínas</w:t>
      </w:r>
      <w:proofErr w:type="spellEnd"/>
      <w:r w:rsidRPr="00CA1A7D">
        <w:rPr>
          <w:sz w:val="24"/>
          <w:szCs w:val="24"/>
        </w:rPr>
        <w:t xml:space="preserve">- </w:t>
      </w:r>
      <w:proofErr w:type="spellStart"/>
      <w:r w:rsidRPr="00CA1A7D">
        <w:rPr>
          <w:sz w:val="24"/>
          <w:szCs w:val="24"/>
        </w:rPr>
        <w:t>receptores</w:t>
      </w:r>
      <w:proofErr w:type="spellEnd"/>
      <w:r w:rsidRPr="00CA1A7D">
        <w:rPr>
          <w:sz w:val="24"/>
          <w:szCs w:val="24"/>
        </w:rPr>
        <w:t>- etc</w:t>
      </w:r>
    </w:p>
    <w:p w:rsidR="00857AF5" w:rsidRDefault="00857AF5" w:rsidP="00857AF5">
      <w:pPr>
        <w:rPr>
          <w:color w:val="993366"/>
        </w:rPr>
      </w:pPr>
    </w:p>
    <w:p w:rsidR="00857AF5" w:rsidRDefault="00857AF5" w:rsidP="00857AF5">
      <w:pPr>
        <w:rPr>
          <w:color w:val="993366"/>
        </w:rPr>
      </w:pPr>
    </w:p>
    <w:p w:rsidR="00857AF5" w:rsidRPr="00857AF5" w:rsidRDefault="00857AF5" w:rsidP="00857AF5">
      <w:pPr>
        <w:rPr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  <w:r>
        <w:rPr>
          <w:noProof/>
        </w:rPr>
        <w:lastRenderedPageBreak/>
        <w:pict>
          <v:shape id="_x0000_s1028" type="#_x0000_t75" style="position:absolute;margin-left:39pt;margin-top:8.75pt;width:274pt;height:182.4pt;z-index:251662336">
            <v:imagedata r:id="rId11" o:title=""/>
            <w10:wrap type="square"/>
          </v:shape>
          <o:OLEObject Type="Embed" ProgID="CorelPHOTOPAINT.Image.13" ShapeID="_x0000_s1028" DrawAspect="Content" ObjectID="_1395650232" r:id="rId12"/>
        </w:pict>
      </w: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A90B45" w:rsidRDefault="00A90B45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  <w:r w:rsidRPr="00CA1A7D">
        <w:rPr>
          <w:rFonts w:cs="Times New Roman"/>
          <w:b/>
          <w:bCs/>
          <w:lang w:val="es-ES"/>
        </w:rPr>
        <w:t>5.- Una de las funciones de la membrana celular es la de transporte de moléculas entre el medio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lang w:val="es-ES"/>
        </w:rPr>
      </w:pPr>
      <w:proofErr w:type="gramStart"/>
      <w:r w:rsidRPr="00CA1A7D">
        <w:rPr>
          <w:rFonts w:cs="Times New Roman"/>
          <w:b/>
          <w:bCs/>
          <w:lang w:val="es-ES"/>
        </w:rPr>
        <w:t>celular</w:t>
      </w:r>
      <w:proofErr w:type="gramEnd"/>
      <w:r w:rsidRPr="00CA1A7D">
        <w:rPr>
          <w:rFonts w:cs="Times New Roman"/>
          <w:b/>
          <w:bCs/>
          <w:lang w:val="es-ES"/>
        </w:rPr>
        <w:t xml:space="preserve"> y el medio externo. </w:t>
      </w:r>
      <w:r w:rsidRPr="00CA1A7D">
        <w:rPr>
          <w:rFonts w:cs="Times New Roman"/>
          <w:lang w:val="es-ES"/>
        </w:rPr>
        <w:t>Defina los siguientes conceptos: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lang w:val="es-ES"/>
        </w:rPr>
      </w:pPr>
      <w:r w:rsidRPr="00CA1A7D">
        <w:rPr>
          <w:rFonts w:cs="Times New Roman"/>
          <w:lang w:val="es-ES"/>
        </w:rPr>
        <w:t>a) Difusión simple.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lang w:val="es-ES"/>
        </w:rPr>
      </w:pPr>
      <w:r w:rsidRPr="00CA1A7D">
        <w:rPr>
          <w:rFonts w:cs="Times New Roman"/>
          <w:lang w:val="es-ES"/>
        </w:rPr>
        <w:t>b) Difusión facilitada.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lang w:val="es-ES"/>
        </w:rPr>
      </w:pPr>
      <w:r w:rsidRPr="00CA1A7D">
        <w:rPr>
          <w:rFonts w:cs="Times New Roman"/>
          <w:lang w:val="es-ES"/>
        </w:rPr>
        <w:t>c) Transporte activo.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lang w:val="es-ES"/>
        </w:rPr>
      </w:pPr>
      <w:r w:rsidRPr="00CA1A7D">
        <w:rPr>
          <w:rFonts w:cs="Times New Roman"/>
          <w:lang w:val="es-ES"/>
        </w:rPr>
        <w:t xml:space="preserve">d) </w:t>
      </w:r>
      <w:proofErr w:type="spellStart"/>
      <w:r w:rsidRPr="00CA1A7D">
        <w:rPr>
          <w:rFonts w:cs="Times New Roman"/>
          <w:lang w:val="es-ES"/>
        </w:rPr>
        <w:t>Endocitosis</w:t>
      </w:r>
      <w:proofErr w:type="spellEnd"/>
      <w:r w:rsidRPr="00CA1A7D">
        <w:rPr>
          <w:rFonts w:cs="Times New Roman"/>
          <w:lang w:val="es-ES"/>
        </w:rPr>
        <w:t>.</w:t>
      </w:r>
    </w:p>
    <w:p w:rsidR="00CA1A7D" w:rsidRPr="00CA1A7D" w:rsidRDefault="00CA1A7D" w:rsidP="00CA1A7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lang w:val="es-ES"/>
        </w:rPr>
      </w:pPr>
      <w:r w:rsidRPr="00CA1A7D">
        <w:rPr>
          <w:rFonts w:cs="Times New Roman"/>
          <w:b/>
          <w:bCs/>
          <w:lang w:val="es-ES"/>
        </w:rPr>
        <w:t xml:space="preserve">6.-Respecto a los </w:t>
      </w:r>
      <w:proofErr w:type="gramStart"/>
      <w:r w:rsidRPr="00CA1A7D">
        <w:rPr>
          <w:rFonts w:cs="Times New Roman"/>
          <w:b/>
          <w:bCs/>
          <w:lang w:val="es-ES"/>
        </w:rPr>
        <w:t>lisosomas</w:t>
      </w:r>
      <w:proofErr w:type="gramEnd"/>
      <w:r w:rsidRPr="00CA1A7D">
        <w:rPr>
          <w:rFonts w:cs="Times New Roman"/>
          <w:b/>
          <w:bCs/>
          <w:lang w:val="es-ES"/>
        </w:rPr>
        <w:t>:</w:t>
      </w:r>
    </w:p>
    <w:p w:rsidR="00CA1A7D" w:rsidRPr="008E138B" w:rsidRDefault="00CA1A7D" w:rsidP="008E138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lang w:val="es-ES"/>
        </w:rPr>
      </w:pPr>
      <w:r w:rsidRPr="008E138B">
        <w:rPr>
          <w:rFonts w:cs="Times New Roman"/>
          <w:lang w:val="es-ES"/>
        </w:rPr>
        <w:t>Explique su estructura, composición y función.</w:t>
      </w:r>
    </w:p>
    <w:p w:rsidR="00CA1A7D" w:rsidRPr="008E138B" w:rsidRDefault="00CA1A7D" w:rsidP="008E138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lang w:val="es-ES"/>
        </w:rPr>
      </w:pPr>
      <w:r w:rsidRPr="008E138B">
        <w:rPr>
          <w:rFonts w:cs="Times New Roman"/>
          <w:lang w:val="es-ES"/>
        </w:rPr>
        <w:t>Defina lisosoma primario y lisosoma secundario.</w:t>
      </w:r>
    </w:p>
    <w:p w:rsidR="00CA1A7D" w:rsidRPr="008E138B" w:rsidRDefault="00CA1A7D" w:rsidP="008E138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imes New Roman"/>
          <w:lang w:val="es-ES"/>
        </w:rPr>
      </w:pPr>
      <w:r w:rsidRPr="008E138B">
        <w:rPr>
          <w:rFonts w:cs="Times New Roman"/>
          <w:lang w:val="es-ES"/>
        </w:rPr>
        <w:t xml:space="preserve">Explique el significado y función de </w:t>
      </w:r>
      <w:proofErr w:type="spellStart"/>
      <w:r w:rsidRPr="008E138B">
        <w:rPr>
          <w:rFonts w:cs="Times New Roman"/>
          <w:lang w:val="es-ES"/>
        </w:rPr>
        <w:t>fagolisosoma</w:t>
      </w:r>
      <w:proofErr w:type="spellEnd"/>
      <w:r w:rsidRPr="008E138B">
        <w:rPr>
          <w:rFonts w:cs="Times New Roman"/>
          <w:lang w:val="es-ES"/>
        </w:rPr>
        <w:t>.</w:t>
      </w:r>
    </w:p>
    <w:p w:rsidR="00857AF5" w:rsidRPr="00CA1A7D" w:rsidRDefault="00857AF5" w:rsidP="00857AF5">
      <w:pPr>
        <w:rPr>
          <w:lang w:val="es-ES"/>
        </w:rPr>
      </w:pPr>
    </w:p>
    <w:p w:rsidR="00F24DE1" w:rsidRPr="00F24DE1" w:rsidRDefault="00F24DE1">
      <w:pPr>
        <w:rPr>
          <w:lang w:val="es-ES"/>
        </w:rPr>
      </w:pPr>
    </w:p>
    <w:sectPr w:rsidR="00F24DE1" w:rsidRPr="00F24DE1" w:rsidSect="00F24DE1">
      <w:headerReference w:type="default" r:id="rId13"/>
      <w:footerReference w:type="defaul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82F" w:rsidRDefault="0031682F" w:rsidP="00F24DE1">
      <w:pPr>
        <w:spacing w:after="0" w:line="240" w:lineRule="auto"/>
      </w:pPr>
      <w:r>
        <w:separator/>
      </w:r>
    </w:p>
  </w:endnote>
  <w:endnote w:type="continuationSeparator" w:id="0">
    <w:p w:rsidR="0031682F" w:rsidRDefault="0031682F" w:rsidP="00F2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</w:rPr>
      <w:id w:val="7871285"/>
      <w:docPartObj>
        <w:docPartGallery w:val="Page Numbers (Bottom of Page)"/>
        <w:docPartUnique/>
      </w:docPartObj>
    </w:sdtPr>
    <w:sdtContent>
      <w:p w:rsidR="00F24DE1" w:rsidRPr="00F24DE1" w:rsidRDefault="00F24DE1">
        <w:pPr>
          <w:pStyle w:val="Piedepgina"/>
          <w:jc w:val="right"/>
          <w:rPr>
            <w:i/>
            <w:lang w:val="es-ES"/>
          </w:rPr>
        </w:pPr>
        <w:r w:rsidRPr="00F24DE1">
          <w:rPr>
            <w:i/>
            <w:lang w:val="es-AR"/>
          </w:rPr>
          <w:t>Cátedra</w:t>
        </w:r>
        <w:r w:rsidRPr="00F24DE1">
          <w:rPr>
            <w:i/>
            <w:lang w:val="es-ES"/>
          </w:rPr>
          <w:t xml:space="preserve"> de </w:t>
        </w:r>
        <w:proofErr w:type="spellStart"/>
        <w:r w:rsidRPr="00F24DE1">
          <w:rPr>
            <w:i/>
            <w:lang w:val="es-ES"/>
          </w:rPr>
          <w:t>Anátomofisiologia</w:t>
        </w:r>
        <w:proofErr w:type="spellEnd"/>
        <w:r w:rsidRPr="00F24DE1">
          <w:rPr>
            <w:i/>
            <w:lang w:val="es-ES"/>
          </w:rPr>
          <w:t xml:space="preserve">- </w:t>
        </w:r>
        <w:proofErr w:type="spellStart"/>
        <w:r w:rsidRPr="00F24DE1">
          <w:rPr>
            <w:i/>
            <w:lang w:val="es-ES"/>
          </w:rPr>
          <w:t>Dra</w:t>
        </w:r>
        <w:proofErr w:type="spellEnd"/>
        <w:r w:rsidRPr="00F24DE1">
          <w:rPr>
            <w:i/>
            <w:lang w:val="es-ES"/>
          </w:rPr>
          <w:t xml:space="preserve"> </w:t>
        </w:r>
        <w:proofErr w:type="spellStart"/>
        <w:r w:rsidRPr="00F24DE1">
          <w:rPr>
            <w:i/>
            <w:lang w:val="es-ES"/>
          </w:rPr>
          <w:t>Gerez</w:t>
        </w:r>
        <w:proofErr w:type="spellEnd"/>
        <w:r w:rsidRPr="00F24DE1">
          <w:rPr>
            <w:i/>
            <w:lang w:val="es-ES"/>
          </w:rPr>
          <w:t>, Sara Mabel-2012</w:t>
        </w:r>
        <w:r w:rsidR="0077075A" w:rsidRPr="00F24DE1">
          <w:rPr>
            <w:i/>
          </w:rPr>
          <w:fldChar w:fldCharType="begin"/>
        </w:r>
        <w:r w:rsidRPr="00F24DE1">
          <w:rPr>
            <w:i/>
            <w:lang w:val="es-ES"/>
          </w:rPr>
          <w:instrText xml:space="preserve"> PAGE   \* MERGEFORMAT </w:instrText>
        </w:r>
        <w:r w:rsidR="0077075A" w:rsidRPr="00F24DE1">
          <w:rPr>
            <w:i/>
          </w:rPr>
          <w:fldChar w:fldCharType="separate"/>
        </w:r>
        <w:r w:rsidR="00A90B45">
          <w:rPr>
            <w:i/>
            <w:noProof/>
            <w:lang w:val="es-ES"/>
          </w:rPr>
          <w:t>3</w:t>
        </w:r>
        <w:r w:rsidR="0077075A" w:rsidRPr="00F24DE1">
          <w:rPr>
            <w:i/>
          </w:rPr>
          <w:fldChar w:fldCharType="end"/>
        </w:r>
      </w:p>
    </w:sdtContent>
  </w:sdt>
  <w:p w:rsidR="00F24DE1" w:rsidRPr="00F24DE1" w:rsidRDefault="00F24DE1">
    <w:pPr>
      <w:pStyle w:val="Piedepgina"/>
      <w:rPr>
        <w:i/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82F" w:rsidRDefault="0031682F" w:rsidP="00F24DE1">
      <w:pPr>
        <w:spacing w:after="0" w:line="240" w:lineRule="auto"/>
      </w:pPr>
      <w:r>
        <w:separator/>
      </w:r>
    </w:p>
  </w:footnote>
  <w:footnote w:type="continuationSeparator" w:id="0">
    <w:p w:rsidR="0031682F" w:rsidRDefault="0031682F" w:rsidP="00F24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  <w:lang w:val="es-ES"/>
      </w:rPr>
      <w:alias w:val="Título"/>
      <w:id w:val="77738743"/>
      <w:placeholder>
        <w:docPart w:val="E19F3EA95EF3454FB85F968EBED45C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24DE1" w:rsidRPr="00F24DE1" w:rsidRDefault="00F24DE1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  <w:lang w:val="es-ES"/>
          </w:rPr>
        </w:pPr>
        <w:r w:rsidRPr="00F24DE1">
          <w:rPr>
            <w:rFonts w:asciiTheme="majorHAnsi" w:eastAsiaTheme="majorEastAsia" w:hAnsiTheme="majorHAnsi" w:cstheme="majorBidi"/>
            <w:sz w:val="32"/>
            <w:szCs w:val="32"/>
            <w:lang w:val="es-ES"/>
          </w:rPr>
          <w:t>TRABAJO PRÁCTICO PARA EL ALUMNO PARA ENTRENAMIENTO PREVIO AL</w:t>
        </w:r>
        <w:r>
          <w:rPr>
            <w:rFonts w:asciiTheme="majorHAnsi" w:eastAsiaTheme="majorEastAsia" w:hAnsiTheme="majorHAnsi" w:cstheme="majorBidi"/>
            <w:sz w:val="32"/>
            <w:szCs w:val="32"/>
            <w:lang w:val="es-ES"/>
          </w:rPr>
          <w:t xml:space="preserve"> 1º </w:t>
        </w:r>
        <w:r w:rsidRPr="00F24DE1">
          <w:rPr>
            <w:rFonts w:asciiTheme="majorHAnsi" w:eastAsiaTheme="majorEastAsia" w:hAnsiTheme="majorHAnsi" w:cstheme="majorBidi"/>
            <w:sz w:val="32"/>
            <w:szCs w:val="32"/>
            <w:lang w:val="es-ES"/>
          </w:rPr>
          <w:t>PARCIAL</w:t>
        </w:r>
        <w:r>
          <w:rPr>
            <w:rFonts w:asciiTheme="majorHAnsi" w:eastAsiaTheme="majorEastAsia" w:hAnsiTheme="majorHAnsi" w:cstheme="majorBidi"/>
            <w:sz w:val="32"/>
            <w:szCs w:val="32"/>
            <w:lang w:val="es-ES"/>
          </w:rPr>
          <w:t xml:space="preserve"> DE HISTOLOGÍA. -2012</w:t>
        </w:r>
      </w:p>
    </w:sdtContent>
  </w:sdt>
  <w:p w:rsidR="00F24DE1" w:rsidRPr="00F24DE1" w:rsidRDefault="00F24DE1">
    <w:pPr>
      <w:pStyle w:val="Encabezado"/>
      <w:rPr>
        <w:lang w:val="es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6336F"/>
    <w:multiLevelType w:val="hybridMultilevel"/>
    <w:tmpl w:val="07C8C462"/>
    <w:lvl w:ilvl="0" w:tplc="15B28AD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523FD6"/>
    <w:multiLevelType w:val="hybridMultilevel"/>
    <w:tmpl w:val="07C8C462"/>
    <w:lvl w:ilvl="0" w:tplc="15B28AD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AEF7728"/>
    <w:multiLevelType w:val="hybridMultilevel"/>
    <w:tmpl w:val="D0445B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24DE1"/>
    <w:rsid w:val="000701DD"/>
    <w:rsid w:val="0031682F"/>
    <w:rsid w:val="0077075A"/>
    <w:rsid w:val="00857AF5"/>
    <w:rsid w:val="008E138B"/>
    <w:rsid w:val="00A90B45"/>
    <w:rsid w:val="00CA1A7D"/>
    <w:rsid w:val="00F24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7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D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DE1"/>
  </w:style>
  <w:style w:type="paragraph" w:styleId="Piedepgina">
    <w:name w:val="footer"/>
    <w:basedOn w:val="Normal"/>
    <w:link w:val="PiedepginaCar"/>
    <w:uiPriority w:val="99"/>
    <w:unhideWhenUsed/>
    <w:rsid w:val="00F24D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DE1"/>
  </w:style>
  <w:style w:type="paragraph" w:styleId="Textodeglobo">
    <w:name w:val="Balloon Text"/>
    <w:basedOn w:val="Normal"/>
    <w:link w:val="TextodegloboCar"/>
    <w:uiPriority w:val="99"/>
    <w:semiHidden/>
    <w:unhideWhenUsed/>
    <w:rsid w:val="00F2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D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1A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9F3EA95EF3454FB85F968EBED45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66A8A-3D9C-4E99-A431-622C819ED958}"/>
      </w:docPartPr>
      <w:docPartBody>
        <w:p w:rsidR="00C148EA" w:rsidRDefault="009E0422" w:rsidP="009E0422">
          <w:pPr>
            <w:pStyle w:val="E19F3EA95EF3454FB85F968EBED45CDC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9E0422"/>
    <w:rsid w:val="009E0422"/>
    <w:rsid w:val="00C148EA"/>
    <w:rsid w:val="00FD1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8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19F3EA95EF3454FB85F968EBED45CDC">
    <w:name w:val="E19F3EA95EF3454FB85F968EBED45CDC"/>
    <w:rsid w:val="009E042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379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Revolution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 PRÁCTICO PARA EL ALUMNO PARA ENTRENAMIENTO PREVIO AL 1º PARCIAL DE HISTOLOGÍA. -2012</dc:title>
  <dc:subject/>
  <dc:creator>Revolution Edition</dc:creator>
  <cp:keywords/>
  <dc:description/>
  <cp:lastModifiedBy>NELVA</cp:lastModifiedBy>
  <cp:revision>4</cp:revision>
  <dcterms:created xsi:type="dcterms:W3CDTF">2012-04-02T22:59:00Z</dcterms:created>
  <dcterms:modified xsi:type="dcterms:W3CDTF">2012-04-11T14:50:00Z</dcterms:modified>
</cp:coreProperties>
</file>