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79" w:rsidRDefault="00216B79" w:rsidP="00B8355D"/>
    <w:p w:rsidR="00216B79" w:rsidRDefault="00216B79" w:rsidP="00BB2555">
      <w:pPr>
        <w:jc w:val="center"/>
      </w:pPr>
      <w:r>
        <w:t xml:space="preserve">REGLAMENTO DE PRÁCTICAS PROFESIONALES  SUPERVISADAS PARA </w:t>
      </w:r>
      <w:smartTag w:uri="urn:schemas-microsoft-com:office:smarttags" w:element="PersonName">
        <w:smartTagPr>
          <w:attr w:name="ProductID" w:val="LA CARRERA DE"/>
        </w:smartTagPr>
        <w:r>
          <w:t>LA CARRERA DE</w:t>
        </w:r>
      </w:smartTag>
      <w:r>
        <w:t xml:space="preserve"> CONTADOR PÚBLICO NACIONAL</w:t>
      </w:r>
    </w:p>
    <w:p w:rsidR="00216B79" w:rsidRDefault="00216B79">
      <w:r>
        <w:t>PRESENTACIÓN Y OBJETIVOS</w:t>
      </w:r>
    </w:p>
    <w:p w:rsidR="00216B79" w:rsidRDefault="00216B79" w:rsidP="00B73910">
      <w:pPr>
        <w:jc w:val="both"/>
      </w:pPr>
      <w:r>
        <w:t xml:space="preserve">Art. 1.- </w:t>
      </w:r>
      <w:r w:rsidRPr="00BB2555">
        <w:t xml:space="preserve">Las Prácticas Profesionales </w:t>
      </w:r>
      <w:r>
        <w:t xml:space="preserve">Supervisadas (PPS) </w:t>
      </w:r>
      <w:r w:rsidRPr="00BB2555">
        <w:t>constituyen actividades de capacitación y entrenamiento en técnicas, instrumentos y herramientas, en distintos contextos y áreas de ejercicio profesional, de acuerdo a las definiciones establecidas en el Plan de Estudios de la carrera de Contador Público y a la legislación que regula el ejercicio profesional</w:t>
      </w:r>
      <w:r>
        <w:t>.</w:t>
      </w:r>
    </w:p>
    <w:p w:rsidR="00216B79" w:rsidRDefault="00216B79" w:rsidP="00B73910">
      <w:pPr>
        <w:jc w:val="both"/>
        <w:rPr>
          <w:rFonts w:cs="Arial"/>
          <w:lang w:eastAsia="es-AR"/>
        </w:rPr>
      </w:pPr>
      <w:r w:rsidRPr="00A6798D">
        <w:rPr>
          <w:rFonts w:cs="Arial"/>
          <w:lang w:eastAsia="es-AR"/>
        </w:rPr>
        <w:t>Art. 2.-</w:t>
      </w:r>
      <w:r>
        <w:rPr>
          <w:rFonts w:cs="Arial"/>
          <w:lang w:eastAsia="es-AR"/>
        </w:rPr>
        <w:t xml:space="preserve"> </w:t>
      </w:r>
      <w:smartTag w:uri="urn:schemas-microsoft-com:office:smarttags" w:element="PersonName">
        <w:smartTagPr>
          <w:attr w:name="ProductID" w:val="La PPS"/>
        </w:smartTagPr>
        <w:r w:rsidRPr="00A6798D">
          <w:rPr>
            <w:rFonts w:cs="Arial"/>
            <w:lang w:eastAsia="es-AR"/>
          </w:rPr>
          <w:t>La</w:t>
        </w:r>
        <w:r>
          <w:rPr>
            <w:rFonts w:cs="Arial"/>
            <w:lang w:eastAsia="es-AR"/>
          </w:rPr>
          <w:t xml:space="preserve"> </w:t>
        </w:r>
        <w:r w:rsidRPr="00A6798D">
          <w:rPr>
            <w:rFonts w:cs="Arial"/>
            <w:lang w:eastAsia="es-AR"/>
          </w:rPr>
          <w:t>PPS</w:t>
        </w:r>
      </w:smartTag>
      <w:r w:rsidRPr="00A6798D">
        <w:rPr>
          <w:rFonts w:cs="Arial"/>
          <w:lang w:eastAsia="es-AR"/>
        </w:rPr>
        <w:t xml:space="preserve"> </w:t>
      </w:r>
      <w:r>
        <w:rPr>
          <w:rFonts w:cs="Arial"/>
          <w:lang w:eastAsia="es-AR"/>
        </w:rPr>
        <w:t xml:space="preserve">es </w:t>
      </w:r>
      <w:r w:rsidRPr="00A6798D">
        <w:rPr>
          <w:rFonts w:cs="Arial"/>
          <w:lang w:eastAsia="es-AR"/>
        </w:rPr>
        <w:t>una actividad realizada por el estudiante en un área específica de</w:t>
      </w:r>
      <w:r>
        <w:rPr>
          <w:rFonts w:cs="Arial"/>
          <w:lang w:eastAsia="es-AR"/>
        </w:rPr>
        <w:t xml:space="preserve"> </w:t>
      </w:r>
      <w:r w:rsidRPr="00A6798D">
        <w:rPr>
          <w:rFonts w:cs="Arial"/>
          <w:lang w:eastAsia="es-AR"/>
        </w:rPr>
        <w:t xml:space="preserve">su </w:t>
      </w:r>
      <w:r>
        <w:rPr>
          <w:rFonts w:cs="Arial"/>
          <w:lang w:eastAsia="es-AR"/>
        </w:rPr>
        <w:t xml:space="preserve"> </w:t>
      </w:r>
      <w:r w:rsidRPr="00A6798D">
        <w:rPr>
          <w:rFonts w:cs="Arial"/>
          <w:lang w:eastAsia="es-AR"/>
        </w:rPr>
        <w:t>carrera.</w:t>
      </w:r>
      <w:r>
        <w:rPr>
          <w:rFonts w:cs="Arial"/>
          <w:lang w:eastAsia="es-AR"/>
        </w:rPr>
        <w:t xml:space="preserve"> </w:t>
      </w:r>
      <w:r w:rsidRPr="00A6798D">
        <w:rPr>
          <w:rFonts w:cs="Arial"/>
          <w:lang w:eastAsia="es-AR"/>
        </w:rPr>
        <w:t>En</w:t>
      </w:r>
      <w:r>
        <w:rPr>
          <w:rFonts w:cs="Arial"/>
          <w:lang w:eastAsia="es-AR"/>
        </w:rPr>
        <w:t xml:space="preserve"> </w:t>
      </w:r>
      <w:r w:rsidRPr="00A6798D">
        <w:rPr>
          <w:rFonts w:cs="Arial"/>
          <w:lang w:eastAsia="es-AR"/>
        </w:rPr>
        <w:t>todos</w:t>
      </w:r>
      <w:r>
        <w:rPr>
          <w:rFonts w:cs="Arial"/>
          <w:lang w:eastAsia="es-AR"/>
        </w:rPr>
        <w:t xml:space="preserve"> </w:t>
      </w:r>
      <w:r w:rsidRPr="00A6798D">
        <w:rPr>
          <w:rFonts w:cs="Arial"/>
          <w:lang w:eastAsia="es-AR"/>
        </w:rPr>
        <w:t>los</w:t>
      </w:r>
      <w:r>
        <w:rPr>
          <w:rFonts w:cs="Arial"/>
          <w:lang w:eastAsia="es-AR"/>
        </w:rPr>
        <w:t xml:space="preserve"> </w:t>
      </w:r>
      <w:r w:rsidRPr="00A6798D">
        <w:rPr>
          <w:rFonts w:cs="Arial"/>
          <w:lang w:eastAsia="es-AR"/>
        </w:rPr>
        <w:t>casos se</w:t>
      </w:r>
      <w:r>
        <w:rPr>
          <w:rFonts w:cs="Arial"/>
          <w:lang w:eastAsia="es-AR"/>
        </w:rPr>
        <w:t xml:space="preserve"> </w:t>
      </w:r>
      <w:r w:rsidRPr="00A6798D">
        <w:rPr>
          <w:rFonts w:cs="Arial"/>
          <w:lang w:eastAsia="es-AR"/>
        </w:rPr>
        <w:t>trabajará bajo estricta</w:t>
      </w:r>
      <w:r>
        <w:rPr>
          <w:rFonts w:cs="Arial"/>
          <w:lang w:eastAsia="es-AR"/>
        </w:rPr>
        <w:t xml:space="preserve"> </w:t>
      </w:r>
      <w:r w:rsidRPr="00A6798D">
        <w:rPr>
          <w:rFonts w:cs="Arial"/>
          <w:lang w:eastAsia="es-AR"/>
        </w:rPr>
        <w:t>supervisión</w:t>
      </w:r>
      <w:r>
        <w:rPr>
          <w:rFonts w:cs="Arial"/>
          <w:lang w:eastAsia="es-AR"/>
        </w:rPr>
        <w:t xml:space="preserve"> </w:t>
      </w:r>
      <w:r w:rsidRPr="00A6798D">
        <w:rPr>
          <w:rFonts w:cs="Arial"/>
          <w:lang w:eastAsia="es-AR"/>
        </w:rPr>
        <w:t xml:space="preserve">y control docente. </w:t>
      </w:r>
      <w:r>
        <w:rPr>
          <w:rFonts w:cs="Arial"/>
          <w:lang w:eastAsia="es-AR"/>
        </w:rPr>
        <w:t>En ella, la relación Estudiante – Organización no constituye una relación laboral. Salvo en las Modalidades 2 y 3 el alumno no recibe retribución o compensación dineraria por su práctica, ni genera cargas sociales. La desvinculación del alumno de su PPS no genera a favor de éste derecho a indemnización alguna.</w:t>
      </w:r>
    </w:p>
    <w:p w:rsidR="00216B79" w:rsidRDefault="00216B79" w:rsidP="0069761E">
      <w:pPr>
        <w:spacing w:after="0" w:line="240" w:lineRule="auto"/>
        <w:jc w:val="both"/>
        <w:rPr>
          <w:rFonts w:cs="Arial"/>
          <w:lang w:eastAsia="es-AR"/>
        </w:rPr>
      </w:pPr>
      <w:r>
        <w:rPr>
          <w:rFonts w:cs="Arial"/>
          <w:lang w:eastAsia="es-AR"/>
        </w:rPr>
        <w:t xml:space="preserve">Art. 3.- </w:t>
      </w:r>
      <w:smartTag w:uri="urn:schemas-microsoft-com:office:smarttags" w:element="PersonName">
        <w:smartTagPr>
          <w:attr w:name="ProductID" w:val="La PPS"/>
        </w:smartTagPr>
        <w:r w:rsidRPr="00A6798D">
          <w:rPr>
            <w:rFonts w:cs="Arial"/>
            <w:lang w:eastAsia="es-AR"/>
          </w:rPr>
          <w:t>La PPS</w:t>
        </w:r>
      </w:smartTag>
      <w:r>
        <w:rPr>
          <w:rFonts w:cs="Arial"/>
          <w:lang w:eastAsia="es-AR"/>
        </w:rPr>
        <w:t xml:space="preserve"> </w:t>
      </w:r>
      <w:r w:rsidRPr="00A6798D">
        <w:rPr>
          <w:rFonts w:cs="Arial"/>
          <w:lang w:eastAsia="es-AR"/>
        </w:rPr>
        <w:t>tendrá una</w:t>
      </w:r>
      <w:r>
        <w:rPr>
          <w:rFonts w:cs="Arial"/>
          <w:lang w:eastAsia="es-AR"/>
        </w:rPr>
        <w:t xml:space="preserve"> </w:t>
      </w:r>
      <w:r w:rsidRPr="00A6798D">
        <w:rPr>
          <w:rFonts w:cs="Arial"/>
          <w:lang w:eastAsia="es-AR"/>
        </w:rPr>
        <w:t>duración mínima</w:t>
      </w:r>
      <w:r>
        <w:rPr>
          <w:rFonts w:cs="Arial"/>
          <w:lang w:eastAsia="es-AR"/>
        </w:rPr>
        <w:t xml:space="preserve"> </w:t>
      </w:r>
      <w:r w:rsidRPr="00A6798D">
        <w:rPr>
          <w:rFonts w:cs="Arial"/>
          <w:lang w:eastAsia="es-AR"/>
        </w:rPr>
        <w:t>de</w:t>
      </w:r>
      <w:r>
        <w:rPr>
          <w:rFonts w:cs="Arial"/>
          <w:lang w:eastAsia="es-AR"/>
        </w:rPr>
        <w:t xml:space="preserve"> ciento cincuenta</w:t>
      </w:r>
      <w:r w:rsidRPr="00A6798D">
        <w:rPr>
          <w:rFonts w:cs="Arial"/>
          <w:lang w:eastAsia="es-AR"/>
        </w:rPr>
        <w:t xml:space="preserve"> </w:t>
      </w:r>
      <w:r>
        <w:rPr>
          <w:rFonts w:cs="Arial"/>
          <w:lang w:eastAsia="es-AR"/>
        </w:rPr>
        <w:t xml:space="preserve"> (150</w:t>
      </w:r>
      <w:r w:rsidRPr="00A6798D">
        <w:rPr>
          <w:rFonts w:cs="Arial"/>
          <w:lang w:eastAsia="es-AR"/>
        </w:rPr>
        <w:t>)</w:t>
      </w:r>
      <w:r>
        <w:rPr>
          <w:rFonts w:cs="Arial"/>
          <w:lang w:eastAsia="es-AR"/>
        </w:rPr>
        <w:t xml:space="preserve"> </w:t>
      </w:r>
      <w:r w:rsidRPr="00A6798D">
        <w:rPr>
          <w:rFonts w:cs="Arial"/>
          <w:lang w:eastAsia="es-AR"/>
        </w:rPr>
        <w:t>horas</w:t>
      </w:r>
      <w:r>
        <w:rPr>
          <w:rFonts w:cs="Arial"/>
          <w:lang w:eastAsia="es-AR"/>
        </w:rPr>
        <w:t xml:space="preserve">, </w:t>
      </w:r>
      <w:r w:rsidRPr="00A6798D">
        <w:rPr>
          <w:rFonts w:cs="Arial"/>
          <w:lang w:eastAsia="es-AR"/>
        </w:rPr>
        <w:t>en un plazo</w:t>
      </w:r>
      <w:r>
        <w:rPr>
          <w:rFonts w:cs="Arial"/>
          <w:lang w:eastAsia="es-AR"/>
        </w:rPr>
        <w:t xml:space="preserve"> </w:t>
      </w:r>
      <w:r w:rsidRPr="00A6798D">
        <w:rPr>
          <w:rFonts w:cs="Arial"/>
          <w:lang w:eastAsia="es-AR"/>
        </w:rPr>
        <w:t xml:space="preserve">no </w:t>
      </w:r>
      <w:r>
        <w:rPr>
          <w:rFonts w:cs="Arial"/>
          <w:lang w:eastAsia="es-AR"/>
        </w:rPr>
        <w:t xml:space="preserve">menor a dos (2) </w:t>
      </w:r>
      <w:r w:rsidRPr="00A6798D">
        <w:rPr>
          <w:rFonts w:cs="Arial"/>
          <w:lang w:eastAsia="es-AR"/>
        </w:rPr>
        <w:t>meses</w:t>
      </w:r>
      <w:r>
        <w:rPr>
          <w:rFonts w:cs="Arial"/>
          <w:lang w:eastAsia="es-AR"/>
        </w:rPr>
        <w:t xml:space="preserve"> </w:t>
      </w:r>
      <w:r w:rsidRPr="00A6798D">
        <w:rPr>
          <w:rFonts w:cs="Arial"/>
          <w:lang w:eastAsia="es-AR"/>
        </w:rPr>
        <w:t>calendario,</w:t>
      </w:r>
      <w:r>
        <w:rPr>
          <w:rFonts w:cs="Arial"/>
          <w:lang w:eastAsia="es-AR"/>
        </w:rPr>
        <w:t xml:space="preserve"> desarrolladas en jornadas de veinte (20) horas semanales, en un todo</w:t>
      </w:r>
      <w:r w:rsidRPr="00A6798D">
        <w:rPr>
          <w:rFonts w:cs="Arial"/>
          <w:lang w:eastAsia="es-AR"/>
        </w:rPr>
        <w:t xml:space="preserve"> de acuerdo a</w:t>
      </w:r>
      <w:r>
        <w:rPr>
          <w:rFonts w:cs="Arial"/>
          <w:lang w:eastAsia="es-AR"/>
        </w:rPr>
        <w:t>l</w:t>
      </w:r>
      <w:r w:rsidRPr="00A6798D">
        <w:rPr>
          <w:rFonts w:cs="Arial"/>
          <w:lang w:eastAsia="es-AR"/>
        </w:rPr>
        <w:t xml:space="preserve"> Plan</w:t>
      </w:r>
      <w:r>
        <w:rPr>
          <w:rFonts w:cs="Arial"/>
          <w:lang w:eastAsia="es-AR"/>
        </w:rPr>
        <w:t xml:space="preserve"> </w:t>
      </w:r>
      <w:r w:rsidRPr="00A6798D">
        <w:rPr>
          <w:rFonts w:cs="Arial"/>
          <w:lang w:eastAsia="es-AR"/>
        </w:rPr>
        <w:t>de Práctica</w:t>
      </w:r>
      <w:r>
        <w:rPr>
          <w:rFonts w:cs="Arial"/>
          <w:lang w:eastAsia="es-AR"/>
        </w:rPr>
        <w:t xml:space="preserve"> </w:t>
      </w:r>
      <w:r w:rsidRPr="00A6798D">
        <w:rPr>
          <w:rFonts w:cs="Arial"/>
          <w:lang w:eastAsia="es-AR"/>
        </w:rPr>
        <w:t xml:space="preserve">aprobado para el estudiante. </w:t>
      </w:r>
    </w:p>
    <w:p w:rsidR="00216B79" w:rsidRDefault="00216B79" w:rsidP="0069761E">
      <w:pPr>
        <w:spacing w:after="0" w:line="240" w:lineRule="auto"/>
        <w:jc w:val="both"/>
        <w:rPr>
          <w:rFonts w:cs="Arial"/>
          <w:lang w:eastAsia="es-AR"/>
        </w:rPr>
      </w:pPr>
    </w:p>
    <w:p w:rsidR="00216B79" w:rsidRPr="0069761E" w:rsidRDefault="00216B79" w:rsidP="0069761E">
      <w:pPr>
        <w:spacing w:after="0" w:line="240" w:lineRule="auto"/>
        <w:jc w:val="both"/>
        <w:rPr>
          <w:rFonts w:cs="Arial"/>
          <w:lang w:eastAsia="es-AR"/>
        </w:rPr>
      </w:pPr>
      <w:r>
        <w:t xml:space="preserve">Art. 4.- Son Objetivos de </w:t>
      </w:r>
      <w:smartTag w:uri="urn:schemas-microsoft-com:office:smarttags" w:element="PersonName">
        <w:smartTagPr>
          <w:attr w:name="ProductID" w:val="La PPS"/>
        </w:smartTagPr>
        <w:r>
          <w:t>la PPS</w:t>
        </w:r>
      </w:smartTag>
      <w:r>
        <w:t>:</w:t>
      </w:r>
    </w:p>
    <w:p w:rsidR="00216B79" w:rsidRDefault="00216B79" w:rsidP="00BB2555">
      <w:pPr>
        <w:pStyle w:val="ListParagraph"/>
        <w:numPr>
          <w:ilvl w:val="0"/>
          <w:numId w:val="1"/>
        </w:numPr>
        <w:jc w:val="both"/>
      </w:pPr>
      <w:r>
        <w:t>Que el alumno Integre los conocimientos teóricos adquiridos durante la formación académica de la carrera, enfrentándose como problemas reales de la profesión y con las tecnologías disponibles en el medio.</w:t>
      </w:r>
    </w:p>
    <w:p w:rsidR="00216B79" w:rsidRDefault="00216B79" w:rsidP="00BB2555">
      <w:pPr>
        <w:pStyle w:val="ListParagraph"/>
        <w:numPr>
          <w:ilvl w:val="0"/>
          <w:numId w:val="1"/>
        </w:numPr>
        <w:jc w:val="both"/>
      </w:pPr>
      <w:r w:rsidRPr="00BB2555">
        <w:t>Posibilitar al estudiante el desarrollo de una experiencia práctica en una temática afín a su especialidad, como paso previo a su</w:t>
      </w:r>
      <w:r>
        <w:t xml:space="preserve"> actuación profesional. </w:t>
      </w:r>
    </w:p>
    <w:p w:rsidR="00216B79" w:rsidRDefault="00216B79" w:rsidP="00BB2555">
      <w:pPr>
        <w:pStyle w:val="ListParagraph"/>
        <w:numPr>
          <w:ilvl w:val="0"/>
          <w:numId w:val="1"/>
        </w:numPr>
        <w:jc w:val="both"/>
      </w:pPr>
      <w:r w:rsidRPr="00BB2555">
        <w:t>Permitir que el estudiante tome contacto con el ámbito en el que se desenvuelven las empresas y otras organizaciones públicas o privadas y se integre a un equipo de trabajo, contribuyendo de esta forma a la transición entre la e</w:t>
      </w:r>
      <w:r>
        <w:t>tapa educativa y la profesional.</w:t>
      </w:r>
    </w:p>
    <w:p w:rsidR="00216B79" w:rsidRDefault="00216B79" w:rsidP="00BB2555">
      <w:pPr>
        <w:pStyle w:val="ListParagraph"/>
        <w:numPr>
          <w:ilvl w:val="0"/>
          <w:numId w:val="1"/>
        </w:numPr>
        <w:jc w:val="both"/>
      </w:pPr>
      <w:r w:rsidRPr="00BB2555">
        <w:t>Promover en el estudiante una comprensión amplia y no estructurada de los problemas que se presentan en el ejercicio de la profesión, fomentando su juicio crítico y</w:t>
      </w:r>
      <w:r>
        <w:t xml:space="preserve"> su capacidad creativa.</w:t>
      </w:r>
    </w:p>
    <w:p w:rsidR="00216B79" w:rsidRDefault="00216B79" w:rsidP="00EA46B2">
      <w:pPr>
        <w:pStyle w:val="ListParagraph"/>
        <w:numPr>
          <w:ilvl w:val="0"/>
          <w:numId w:val="1"/>
        </w:numPr>
        <w:jc w:val="both"/>
      </w:pPr>
      <w:r>
        <w:t>Desarrollar actividades que refu</w:t>
      </w:r>
      <w:r w:rsidRPr="00BB2555">
        <w:t>ercen la relación Universidad</w:t>
      </w:r>
      <w:r>
        <w:t xml:space="preserve"> y el medio social, favoreciendo el intercambio, la transferencia de conocimientos y el enriquecimiento mutuo. </w:t>
      </w:r>
    </w:p>
    <w:p w:rsidR="00216B79" w:rsidRDefault="00216B79" w:rsidP="00EA46B2">
      <w:pPr>
        <w:pStyle w:val="ListParagraph"/>
        <w:numPr>
          <w:ilvl w:val="0"/>
          <w:numId w:val="1"/>
        </w:numPr>
        <w:jc w:val="both"/>
      </w:pPr>
      <w:r>
        <w:t>Consolidar las competencias adquiridas por el alumno durante la formación académica para el análisis de problemas, para la formulación de alternativas y propuestas de resolución, organización y dirección de tareas aplicadas a la profesión y adquirir la capacidad de establecer criterios claros al momento de actuar ante situaciones emergentes.</w:t>
      </w:r>
    </w:p>
    <w:p w:rsidR="00216B79" w:rsidRDefault="00216B79" w:rsidP="00EA46B2">
      <w:pPr>
        <w:jc w:val="both"/>
      </w:pPr>
    </w:p>
    <w:p w:rsidR="00216B79" w:rsidRDefault="00216B79" w:rsidP="00EA46B2">
      <w:pPr>
        <w:jc w:val="both"/>
      </w:pPr>
    </w:p>
    <w:p w:rsidR="00216B79" w:rsidRDefault="00216B79" w:rsidP="00EA46B2">
      <w:pPr>
        <w:jc w:val="both"/>
      </w:pPr>
      <w:r>
        <w:t xml:space="preserve">ÁMBITOS Y MODALIDADES DE DESARROLLO DE </w:t>
      </w:r>
      <w:smartTag w:uri="urn:schemas-microsoft-com:office:smarttags" w:element="PersonName">
        <w:smartTagPr>
          <w:attr w:name="ProductID" w:val="La PPS"/>
        </w:smartTagPr>
        <w:r>
          <w:t>LA PPS</w:t>
        </w:r>
      </w:smartTag>
    </w:p>
    <w:p w:rsidR="00216B79" w:rsidRDefault="00216B79" w:rsidP="00182DC1">
      <w:pPr>
        <w:jc w:val="both"/>
      </w:pPr>
      <w:r>
        <w:t xml:space="preserve">Art. 5.- </w:t>
      </w:r>
      <w:smartTag w:uri="urn:schemas-microsoft-com:office:smarttags" w:element="PersonName">
        <w:smartTagPr>
          <w:attr w:name="ProductID" w:val="La PPS"/>
        </w:smartTagPr>
        <w:r>
          <w:t>La PPS</w:t>
        </w:r>
      </w:smartTag>
      <w:r>
        <w:t xml:space="preserve"> podrá desarrollarse en sectores productivos y/o de servicios, en Empresas o instituciones privadas o públicas con o sin fines de lucro, en Instituciones no gubernamentales de Investigación y Desarrollo que realicen actividades en cooperación con sectores productivos y/o de servicios, o bien en proyectos concretos desarrollados por </w:t>
      </w:r>
      <w:smartTag w:uri="urn:schemas-microsoft-com:office:smarttags" w:element="PersonName">
        <w:smartTagPr>
          <w:attr w:name="ProductID" w:val="la Universidad"/>
        </w:smartTagPr>
        <w:r>
          <w:t>la Universidad</w:t>
        </w:r>
      </w:smartTag>
      <w:r>
        <w:t xml:space="preserve"> para estos sectores o en cooperación con ellos, siempre que se verifique el encuadramiento temático como propio de la carrera de Contador Público.</w:t>
      </w:r>
    </w:p>
    <w:p w:rsidR="00216B79" w:rsidRDefault="00216B79" w:rsidP="00182DC1">
      <w:pPr>
        <w:jc w:val="both"/>
      </w:pPr>
      <w:r>
        <w:t xml:space="preserve">Art. 6.- </w:t>
      </w:r>
      <w:smartTag w:uri="urn:schemas-microsoft-com:office:smarttags" w:element="PersonName">
        <w:smartTagPr>
          <w:attr w:name="ProductID" w:val="La PPS"/>
        </w:smartTagPr>
        <w:r>
          <w:t>La PPS</w:t>
        </w:r>
      </w:smartTag>
      <w:r>
        <w:t xml:space="preserve"> podrá adoptar alguna de las siguientes modalidades, en tanto cumplan con los requisitos establecidos en el Plan de Estudios correspondiente y en el presente Reglamento:</w:t>
      </w:r>
    </w:p>
    <w:p w:rsidR="00216B79" w:rsidRDefault="00216B79" w:rsidP="00182DC1">
      <w:pPr>
        <w:jc w:val="both"/>
      </w:pPr>
      <w:r>
        <w:t xml:space="preserve">Modalidad 1.- PRÁCTICA ACADÉMICA: en establecimientos u organismos públicos o privados que hayan firmado un Convenio o Acuerdo Marco con </w:t>
      </w:r>
      <w:smartTag w:uri="urn:schemas-microsoft-com:office:smarttags" w:element="PersonName">
        <w:smartTagPr>
          <w:attr w:name="ProductID" w:val="la Facultad"/>
        </w:smartTagPr>
        <w:r>
          <w:t>la Facultad</w:t>
        </w:r>
      </w:smartTag>
      <w:r>
        <w:t xml:space="preserve"> de Humanidades, Ciencias Sociales y de </w:t>
      </w:r>
      <w:smartTag w:uri="urn:schemas-microsoft-com:office:smarttags" w:element="PersonName">
        <w:smartTagPr>
          <w:attr w:name="ProductID" w:val="la Salud"/>
        </w:smartTagPr>
        <w:r>
          <w:t>la Salud</w:t>
        </w:r>
      </w:smartTag>
      <w:r>
        <w:t xml:space="preserve"> a tal fin, y con los alcances establecidos en el artículo 1 del presente. Se deberá acordar además, un Convenio específico con cada alumno.</w:t>
      </w:r>
    </w:p>
    <w:p w:rsidR="00216B79" w:rsidRDefault="00216B79" w:rsidP="00182DC1">
      <w:pPr>
        <w:jc w:val="both"/>
      </w:pPr>
      <w:r>
        <w:t xml:space="preserve">Modalidad 2.- PASANTÍA EDUCATIVA: se desarrollarán en establecimientos u organismos públicos o privados, surgidas de un acuerdo entre </w:t>
      </w:r>
      <w:smartTag w:uri="urn:schemas-microsoft-com:office:smarttags" w:element="PersonName">
        <w:smartTagPr>
          <w:attr w:name="ProductID" w:val="la FHCSyS"/>
        </w:smartTagPr>
        <w:r>
          <w:t>la FHCSyS</w:t>
        </w:r>
      </w:smartTag>
      <w:r>
        <w:t xml:space="preserve"> y las entidades que reciban pasantes, según el marco normativo correspondiente a la realización de pasantías debiendo ser previamente acordadas con </w:t>
      </w:r>
      <w:smartTag w:uri="urn:schemas-microsoft-com:office:smarttags" w:element="PersonName">
        <w:smartTagPr>
          <w:attr w:name="ProductID" w:val="la Coordinación"/>
        </w:smartTagPr>
        <w:r>
          <w:t>la Coordinación</w:t>
        </w:r>
      </w:smartTag>
      <w:r>
        <w:t xml:space="preserve"> de PPS.</w:t>
      </w:r>
    </w:p>
    <w:p w:rsidR="00216B79" w:rsidRDefault="00216B79" w:rsidP="00182DC1">
      <w:pPr>
        <w:jc w:val="both"/>
      </w:pPr>
      <w:r>
        <w:t xml:space="preserve">Modalidad 3.- </w:t>
      </w:r>
      <w:r w:rsidRPr="00C67574">
        <w:rPr>
          <w:caps/>
        </w:rPr>
        <w:t>Empleo Formal en Relación de Dependencia</w:t>
      </w:r>
      <w:r w:rsidRPr="00B41D6D">
        <w:t>, siempre que el estudiante se encontrare inscripto en</w:t>
      </w:r>
      <w:r>
        <w:t xml:space="preserve"> los registros correspondientes,</w:t>
      </w:r>
      <w:r w:rsidRPr="00B41D6D">
        <w:t xml:space="preserve"> sin importar su antigüedad y en un todo de acuerdo con las disposiciones de la presente;</w:t>
      </w:r>
      <w:r>
        <w:t xml:space="preserve"> sus tareas deberán estar directamente relacionadas con las actividades profesionales de la carrera y deberán estar previamente aprobadas por </w:t>
      </w:r>
      <w:smartTag w:uri="urn:schemas-microsoft-com:office:smarttags" w:element="PersonName">
        <w:smartTagPr>
          <w:attr w:name="ProductID" w:val="la Coordinación"/>
        </w:smartTagPr>
        <w:r>
          <w:t>la Coordinación</w:t>
        </w:r>
      </w:smartTag>
      <w:r>
        <w:t xml:space="preserve"> de PPS.</w:t>
      </w:r>
    </w:p>
    <w:p w:rsidR="00216B79" w:rsidRDefault="00216B79" w:rsidP="00C67574">
      <w:pPr>
        <w:jc w:val="both"/>
      </w:pPr>
      <w:r>
        <w:t xml:space="preserve">Modalidad 4.- PRÁCTICA EN PROYECTOS ACADÉMICOS, DE EXTENSIÓN O INVESTIGACIÓN, desarrollados por </w:t>
      </w:r>
      <w:smartTag w:uri="urn:schemas-microsoft-com:office:smarttags" w:element="PersonName">
        <w:smartTagPr>
          <w:attr w:name="ProductID" w:val="la FHCSyS"/>
        </w:smartTagPr>
        <w:r>
          <w:t>la FHCSyS</w:t>
        </w:r>
      </w:smartTag>
      <w:r>
        <w:t xml:space="preserve"> o </w:t>
      </w:r>
      <w:smartTag w:uri="urn:schemas-microsoft-com:office:smarttags" w:element="PersonName">
        <w:smartTagPr>
          <w:attr w:name="ProductID" w:val="la UNSE"/>
        </w:smartTagPr>
        <w:r>
          <w:t>la UNSE</w:t>
        </w:r>
      </w:smartTag>
      <w:r>
        <w:t>, en el marco de gestiones de asesoría o cooperación o con sectores productivos o de servicios y en un todo de acuerdo con las disposiciones de la presente.</w:t>
      </w:r>
    </w:p>
    <w:p w:rsidR="00216B79" w:rsidRDefault="00216B79" w:rsidP="00C67574">
      <w:pPr>
        <w:jc w:val="both"/>
      </w:pPr>
      <w:r>
        <w:t xml:space="preserve">Modalidad 5.- TRABAJOS Y/O DOCUMENTOS INTEGRADORES DE APLICACIÓN, desarrollados en el Gabinete de Ciencias Económicas creado por Resolución CD FHCSyS N° 152/08. </w:t>
      </w:r>
    </w:p>
    <w:p w:rsidR="00216B79" w:rsidRPr="007A797D" w:rsidRDefault="00216B79" w:rsidP="0008605E">
      <w:pPr>
        <w:jc w:val="both"/>
        <w:rPr>
          <w:rFonts w:cs="Arial"/>
          <w:lang w:eastAsia="es-AR"/>
        </w:rPr>
      </w:pPr>
      <w:r w:rsidRPr="007A797D">
        <w:rPr>
          <w:rFonts w:cs="Arial"/>
          <w:lang w:eastAsia="es-AR"/>
        </w:rPr>
        <w:t xml:space="preserve">Si bien las PPS no generan ninguna relación </w:t>
      </w:r>
      <w:r>
        <w:rPr>
          <w:rFonts w:cs="Arial"/>
          <w:lang w:eastAsia="es-AR"/>
        </w:rPr>
        <w:t xml:space="preserve">jurídico - laboral, </w:t>
      </w:r>
      <w:r w:rsidRPr="007A797D">
        <w:rPr>
          <w:rFonts w:cs="Arial"/>
          <w:lang w:eastAsia="es-AR"/>
        </w:rPr>
        <w:t xml:space="preserve">generan en el alumno el </w:t>
      </w:r>
      <w:r>
        <w:rPr>
          <w:rFonts w:cs="Arial"/>
          <w:lang w:eastAsia="es-AR"/>
        </w:rPr>
        <w:t>c</w:t>
      </w:r>
      <w:r w:rsidRPr="007A797D">
        <w:rPr>
          <w:rFonts w:cs="Arial"/>
          <w:lang w:eastAsia="es-AR"/>
        </w:rPr>
        <w:t xml:space="preserve">ompromiso de representar permanentemente a </w:t>
      </w:r>
      <w:smartTag w:uri="urn:schemas-microsoft-com:office:smarttags" w:element="PersonName">
        <w:smartTagPr>
          <w:attr w:name="ProductID" w:val="la Universidad Nacional"/>
        </w:smartTagPr>
        <w:r w:rsidRPr="007A797D">
          <w:rPr>
            <w:rFonts w:cs="Arial"/>
            <w:lang w:eastAsia="es-AR"/>
          </w:rPr>
          <w:t>la Universidad</w:t>
        </w:r>
        <w:r>
          <w:rPr>
            <w:rFonts w:cs="Arial"/>
            <w:lang w:eastAsia="es-AR"/>
          </w:rPr>
          <w:t xml:space="preserve"> Nacional</w:t>
        </w:r>
      </w:smartTag>
      <w:r>
        <w:rPr>
          <w:rFonts w:cs="Arial"/>
          <w:lang w:eastAsia="es-AR"/>
        </w:rPr>
        <w:t xml:space="preserve"> de Santiago del Estero</w:t>
      </w:r>
      <w:r w:rsidRPr="007A797D">
        <w:rPr>
          <w:rFonts w:cs="Arial"/>
          <w:lang w:eastAsia="es-AR"/>
        </w:rPr>
        <w:t xml:space="preserve"> a través del buen desempeño y c</w:t>
      </w:r>
      <w:r>
        <w:rPr>
          <w:rFonts w:cs="Arial"/>
          <w:lang w:eastAsia="es-AR"/>
        </w:rPr>
        <w:t xml:space="preserve">umplimiento de la labor asignada, por lo que su comportamiento y </w:t>
      </w:r>
      <w:r w:rsidRPr="007A797D">
        <w:rPr>
          <w:rFonts w:cs="Arial"/>
          <w:lang w:eastAsia="es-AR"/>
        </w:rPr>
        <w:t xml:space="preserve"> desempeño durante las PPS deberán adecuarse a la normativa vig</w:t>
      </w:r>
      <w:r>
        <w:rPr>
          <w:rFonts w:cs="Arial"/>
          <w:lang w:eastAsia="es-AR"/>
        </w:rPr>
        <w:t xml:space="preserve">ente de </w:t>
      </w:r>
      <w:smartTag w:uri="urn:schemas-microsoft-com:office:smarttags" w:element="PersonName">
        <w:smartTagPr>
          <w:attr w:name="ProductID" w:val="la Universidad."/>
        </w:smartTagPr>
        <w:r>
          <w:rPr>
            <w:rFonts w:cs="Arial"/>
            <w:lang w:eastAsia="es-AR"/>
          </w:rPr>
          <w:t>la Universidad.</w:t>
        </w:r>
      </w:smartTag>
    </w:p>
    <w:p w:rsidR="00216B79" w:rsidRDefault="00216B79" w:rsidP="00C67574">
      <w:pPr>
        <w:jc w:val="both"/>
      </w:pPr>
    </w:p>
    <w:p w:rsidR="00216B79" w:rsidRDefault="00216B79" w:rsidP="00C67574">
      <w:pPr>
        <w:jc w:val="both"/>
      </w:pPr>
    </w:p>
    <w:p w:rsidR="00216B79" w:rsidRDefault="00216B79" w:rsidP="00C67574">
      <w:pPr>
        <w:jc w:val="both"/>
      </w:pPr>
    </w:p>
    <w:p w:rsidR="00216B79" w:rsidRDefault="00216B79" w:rsidP="00C67574">
      <w:pPr>
        <w:jc w:val="both"/>
      </w:pPr>
      <w:r>
        <w:t xml:space="preserve">GESTIÓN DEL SISTEMA DE PPS </w:t>
      </w:r>
    </w:p>
    <w:p w:rsidR="00216B79" w:rsidRDefault="00216B79" w:rsidP="00C67574">
      <w:pPr>
        <w:jc w:val="both"/>
      </w:pPr>
      <w:r>
        <w:t>Art. 7.- La gestión del Sistema de PPS estará a cargo de un PROFESOR RESPONSABLE de Prácticas Profesionales Supervisadas. El PROFESOR RESPONSABLE de PPS</w:t>
      </w:r>
      <w:r w:rsidRPr="001F1B17">
        <w:t xml:space="preserve"> será un profesor con categoría de Adjunto o superior</w:t>
      </w:r>
    </w:p>
    <w:p w:rsidR="00216B79" w:rsidRDefault="00216B79" w:rsidP="00C67574">
      <w:pPr>
        <w:jc w:val="both"/>
      </w:pPr>
      <w:r>
        <w:t>Art. 8.- serán funciones del PROFESOR RESPONSABLE de PPS:</w:t>
      </w:r>
    </w:p>
    <w:p w:rsidR="00216B79" w:rsidRDefault="00216B79" w:rsidP="003B773D">
      <w:pPr>
        <w:pStyle w:val="ListParagraph"/>
        <w:numPr>
          <w:ilvl w:val="0"/>
          <w:numId w:val="2"/>
        </w:numPr>
        <w:jc w:val="both"/>
      </w:pPr>
      <w:r>
        <w:t>Definir los criterios generales que regirán el sistema de PPS.</w:t>
      </w:r>
    </w:p>
    <w:p w:rsidR="00216B79" w:rsidRDefault="00216B79" w:rsidP="003B773D">
      <w:pPr>
        <w:pStyle w:val="ListParagraph"/>
        <w:numPr>
          <w:ilvl w:val="0"/>
          <w:numId w:val="2"/>
        </w:numPr>
        <w:jc w:val="both"/>
      </w:pPr>
      <w:r>
        <w:t xml:space="preserve">Determinar, conjuntamente con </w:t>
      </w:r>
      <w:smartTag w:uri="urn:schemas-microsoft-com:office:smarttags" w:element="PersonName">
        <w:smartTagPr>
          <w:attr w:name="ProductID" w:val="la Coordinación"/>
        </w:smartTagPr>
        <w:r>
          <w:t>la Coordinación</w:t>
        </w:r>
      </w:smartTag>
      <w:r>
        <w:t xml:space="preserve"> de </w:t>
      </w:r>
      <w:smartTag w:uri="urn:schemas-microsoft-com:office:smarttags" w:element="PersonName">
        <w:smartTagPr>
          <w:attr w:name="ProductID" w:val="la Carrera"/>
        </w:smartTagPr>
        <w:r>
          <w:t>la Carrera</w:t>
        </w:r>
      </w:smartTag>
      <w:r>
        <w:t>, los períodos habilitados para la presentación de solicitudes de admisión en el sistema de PPS,</w:t>
      </w:r>
    </w:p>
    <w:p w:rsidR="00216B79" w:rsidRDefault="00216B79" w:rsidP="003B773D">
      <w:pPr>
        <w:pStyle w:val="ListParagraph"/>
        <w:numPr>
          <w:ilvl w:val="0"/>
          <w:numId w:val="2"/>
        </w:numPr>
        <w:jc w:val="both"/>
      </w:pPr>
      <w:r>
        <w:t xml:space="preserve">Verificar si el estudiante posee los requisitos necesarios para la realización de </w:t>
      </w:r>
      <w:smartTag w:uri="urn:schemas-microsoft-com:office:smarttags" w:element="PersonName">
        <w:smartTagPr>
          <w:attr w:name="ProductID" w:val="La PPS"/>
        </w:smartTagPr>
        <w:r>
          <w:t>la PPS</w:t>
        </w:r>
      </w:smartTag>
      <w:r>
        <w:t xml:space="preserve"> en los términos de los art. 13.</w:t>
      </w:r>
    </w:p>
    <w:p w:rsidR="00216B79" w:rsidRDefault="00216B79" w:rsidP="003B773D">
      <w:pPr>
        <w:pStyle w:val="ListParagraph"/>
        <w:numPr>
          <w:ilvl w:val="0"/>
          <w:numId w:val="2"/>
        </w:numPr>
        <w:jc w:val="both"/>
      </w:pPr>
      <w:r>
        <w:t>Evaluar y aprobar el Plan de Prácticas propuesto.</w:t>
      </w:r>
    </w:p>
    <w:p w:rsidR="00216B79" w:rsidRDefault="00216B79" w:rsidP="00003E53">
      <w:pPr>
        <w:pStyle w:val="ListParagraph"/>
        <w:numPr>
          <w:ilvl w:val="0"/>
          <w:numId w:val="2"/>
        </w:numPr>
        <w:jc w:val="both"/>
      </w:pPr>
      <w:r>
        <w:t xml:space="preserve">Proponer al Decano, en acuerdo con </w:t>
      </w:r>
      <w:smartTag w:uri="urn:schemas-microsoft-com:office:smarttags" w:element="PersonName">
        <w:smartTagPr>
          <w:attr w:name="ProductID" w:val="la Dirección"/>
        </w:smartTagPr>
        <w:r>
          <w:t>la Dirección</w:t>
        </w:r>
      </w:smartTag>
      <w:r>
        <w:t xml:space="preserve"> de Departamento respectivo y </w:t>
      </w:r>
      <w:smartTag w:uri="urn:schemas-microsoft-com:office:smarttags" w:element="PersonName">
        <w:smartTagPr>
          <w:attr w:name="ProductID" w:val="la Coordinación"/>
        </w:smartTagPr>
        <w:r>
          <w:t>la Coordinación</w:t>
        </w:r>
      </w:smartTag>
      <w:r>
        <w:t xml:space="preserve"> de </w:t>
      </w:r>
      <w:smartTag w:uri="urn:schemas-microsoft-com:office:smarttags" w:element="PersonName">
        <w:smartTagPr>
          <w:attr w:name="ProductID" w:val="la Carrera"/>
        </w:smartTagPr>
        <w:r>
          <w:t>la Carrera</w:t>
        </w:r>
      </w:smartTag>
      <w:r>
        <w:t xml:space="preserve">, la asignación de los docentes tutores académicos que </w:t>
      </w:r>
      <w:r w:rsidRPr="00003E53">
        <w:t>realizarán el seguimiento y guía de los estudiant</w:t>
      </w:r>
      <w:r>
        <w:t xml:space="preserve">es en la realización de </w:t>
      </w:r>
      <w:smartTag w:uri="urn:schemas-microsoft-com:office:smarttags" w:element="PersonName">
        <w:smartTagPr>
          <w:attr w:name="ProductID" w:val="la PPS."/>
        </w:smartTagPr>
        <w:r>
          <w:t>la PPS.</w:t>
        </w:r>
      </w:smartTag>
    </w:p>
    <w:p w:rsidR="00216B79" w:rsidRDefault="00216B79" w:rsidP="00003E53">
      <w:pPr>
        <w:pStyle w:val="ListParagraph"/>
        <w:numPr>
          <w:ilvl w:val="0"/>
          <w:numId w:val="2"/>
        </w:numPr>
        <w:jc w:val="both"/>
      </w:pPr>
      <w:r w:rsidRPr="00003E53">
        <w:t>Evaluar el Informe Final presentado por el estudiante, y suscribir el Acta Final en la que se consignará l</w:t>
      </w:r>
      <w:r>
        <w:t xml:space="preserve">a aprobación de </w:t>
      </w:r>
      <w:smartTag w:uri="urn:schemas-microsoft-com:office:smarttags" w:element="PersonName">
        <w:smartTagPr>
          <w:attr w:name="ProductID" w:val="la PPS."/>
        </w:smartTagPr>
        <w:r>
          <w:t>la PPS.</w:t>
        </w:r>
      </w:smartTag>
    </w:p>
    <w:p w:rsidR="00216B79" w:rsidRDefault="00216B79" w:rsidP="00003E53">
      <w:pPr>
        <w:pStyle w:val="ListParagraph"/>
        <w:numPr>
          <w:ilvl w:val="0"/>
          <w:numId w:val="2"/>
        </w:numPr>
        <w:jc w:val="both"/>
      </w:pPr>
      <w:r>
        <w:t>Mantener un registro público actualizado de Organizaciones disponibles para la realización de las PPS.</w:t>
      </w:r>
    </w:p>
    <w:p w:rsidR="00216B79" w:rsidRDefault="00216B79" w:rsidP="00DE2795">
      <w:pPr>
        <w:jc w:val="both"/>
      </w:pPr>
      <w:r>
        <w:t xml:space="preserve">Art. 9.- Durante el desarrollo de la práctica, el estudiante contará con un Tutor Académico asignado por </w:t>
      </w:r>
      <w:smartTag w:uri="urn:schemas-microsoft-com:office:smarttags" w:element="PersonName">
        <w:smartTagPr>
          <w:attr w:name="ProductID" w:val="la Facultad"/>
        </w:smartTagPr>
        <w:r>
          <w:t>la Facultad</w:t>
        </w:r>
      </w:smartTag>
      <w:r>
        <w:t xml:space="preserve">, y un Supervisor de Campo designado por </w:t>
      </w:r>
      <w:smartTag w:uri="urn:schemas-microsoft-com:office:smarttags" w:element="PersonName">
        <w:smartTagPr>
          <w:attr w:name="ProductID" w:val="la Organización."/>
        </w:smartTagPr>
        <w:r>
          <w:t>la Organización.</w:t>
        </w:r>
      </w:smartTag>
      <w:r>
        <w:t xml:space="preserve"> </w:t>
      </w:r>
    </w:p>
    <w:p w:rsidR="00216B79" w:rsidRDefault="00216B79" w:rsidP="00DE2795">
      <w:pPr>
        <w:jc w:val="both"/>
      </w:pPr>
      <w:r>
        <w:t>Art. 10.- Para desempeñarse como tutor académico se requiere ser docente de la carrera de Contador Público, con título de Contador Público y categoría mínima de Ayudante de Primera Diplomado, pudiendo en todos los casos tener a su cargo hasta cuatro (4) practicantes.</w:t>
      </w:r>
    </w:p>
    <w:p w:rsidR="00216B79" w:rsidRDefault="00216B79" w:rsidP="00C25065">
      <w:pPr>
        <w:jc w:val="both"/>
      </w:pPr>
      <w:r>
        <w:t xml:space="preserve">Art. 11.- Serán funciones del Tutor Académico: </w:t>
      </w:r>
    </w:p>
    <w:p w:rsidR="00216B79" w:rsidRDefault="00216B79" w:rsidP="00C25065">
      <w:pPr>
        <w:pStyle w:val="ListParagraph"/>
        <w:numPr>
          <w:ilvl w:val="0"/>
          <w:numId w:val="3"/>
        </w:numPr>
        <w:jc w:val="both"/>
      </w:pPr>
      <w:r>
        <w:t>Orientar al estudiante en la etapa de elaboración del plan de práctica y durante el desarrollo de las actividades propuestas en el mismo</w:t>
      </w:r>
    </w:p>
    <w:p w:rsidR="00216B79" w:rsidRDefault="00216B79" w:rsidP="00C25065">
      <w:pPr>
        <w:pStyle w:val="ListParagraph"/>
        <w:numPr>
          <w:ilvl w:val="0"/>
          <w:numId w:val="3"/>
        </w:numPr>
        <w:jc w:val="both"/>
      </w:pPr>
      <w:r>
        <w:t xml:space="preserve">Mantener contacto y coordinar el proceso de práctica con el Supervisor de Campo de </w:t>
      </w:r>
      <w:smartTag w:uri="urn:schemas-microsoft-com:office:smarttags" w:element="PersonName">
        <w:smartTagPr>
          <w:attr w:name="ProductID" w:val="la Organización."/>
        </w:smartTagPr>
        <w:r>
          <w:t>la Organización.</w:t>
        </w:r>
      </w:smartTag>
      <w:r>
        <w:t xml:space="preserve"> </w:t>
      </w:r>
    </w:p>
    <w:p w:rsidR="00216B79" w:rsidRDefault="00216B79" w:rsidP="00C25065">
      <w:pPr>
        <w:pStyle w:val="ListParagraph"/>
        <w:numPr>
          <w:ilvl w:val="0"/>
          <w:numId w:val="3"/>
        </w:numPr>
        <w:jc w:val="both"/>
      </w:pPr>
      <w:r>
        <w:t>Evaluar el informe parcial presentado por el practicante.</w:t>
      </w:r>
    </w:p>
    <w:p w:rsidR="00216B79" w:rsidRDefault="00216B79" w:rsidP="00C25065">
      <w:pPr>
        <w:pStyle w:val="ListParagraph"/>
        <w:numPr>
          <w:ilvl w:val="0"/>
          <w:numId w:val="3"/>
        </w:numPr>
        <w:jc w:val="both"/>
      </w:pPr>
      <w:r>
        <w:t>Suscribir en conformidad el informe final presentado por el estudiante. En caso de no compartir los términos del informe deberá dejar constancia de las razones en el mismo.</w:t>
      </w:r>
    </w:p>
    <w:p w:rsidR="00216B79" w:rsidRDefault="00216B79" w:rsidP="00C25065">
      <w:pPr>
        <w:jc w:val="both"/>
      </w:pPr>
      <w:r>
        <w:t xml:space="preserve">En caso de impedimento de cualquier naturaleza, el Tutor Académico, podrá excusarse de continuar con sus tareas, debiendo en dicho acto el PROFESOR RESPONSABLE DE PPS asignar un nuevo Tutor. </w:t>
      </w:r>
    </w:p>
    <w:p w:rsidR="00216B79" w:rsidRDefault="00216B79" w:rsidP="0044030C">
      <w:pPr>
        <w:jc w:val="both"/>
      </w:pPr>
      <w:r>
        <w:t xml:space="preserve">Art. 12.- El Supervisor de Campo será designado por </w:t>
      </w:r>
      <w:smartTag w:uri="urn:schemas-microsoft-com:office:smarttags" w:element="PersonName">
        <w:smartTagPr>
          <w:attr w:name="ProductID" w:val="la Organización"/>
        </w:smartTagPr>
        <w:r>
          <w:t>la Organización</w:t>
        </w:r>
      </w:smartTag>
      <w:r>
        <w:t xml:space="preserve"> y tendrá las siguientes funciones: </w:t>
      </w:r>
    </w:p>
    <w:p w:rsidR="00216B79" w:rsidRDefault="00216B79" w:rsidP="0044030C">
      <w:pPr>
        <w:pStyle w:val="ListParagraph"/>
        <w:numPr>
          <w:ilvl w:val="0"/>
          <w:numId w:val="4"/>
        </w:numPr>
        <w:jc w:val="both"/>
      </w:pPr>
      <w:r>
        <w:t xml:space="preserve">Orientar al estudiante, conjuntamente con el tutor de </w:t>
      </w:r>
      <w:smartTag w:uri="urn:schemas-microsoft-com:office:smarttags" w:element="PersonName">
        <w:smartTagPr>
          <w:attr w:name="ProductID" w:val="la Facultad"/>
        </w:smartTagPr>
        <w:r>
          <w:t>la Facultad</w:t>
        </w:r>
      </w:smartTag>
      <w:r>
        <w:t>, en la etapa de elaboración del Plan de Práctica y durante el desarrollo de las actividades propuestas en el mismo.</w:t>
      </w:r>
    </w:p>
    <w:p w:rsidR="00216B79" w:rsidRDefault="00216B79" w:rsidP="0044030C">
      <w:pPr>
        <w:pStyle w:val="ListParagraph"/>
        <w:numPr>
          <w:ilvl w:val="0"/>
          <w:numId w:val="4"/>
        </w:numPr>
        <w:jc w:val="both"/>
      </w:pPr>
      <w:r>
        <w:t>Controlar al estudiante en el cumplimiento de horarios y de tareas propuestas en el plan aprobado, y certificar su efectiva realización.</w:t>
      </w:r>
    </w:p>
    <w:p w:rsidR="00216B79" w:rsidRDefault="00216B79" w:rsidP="0044030C">
      <w:pPr>
        <w:pStyle w:val="ListParagraph"/>
        <w:numPr>
          <w:ilvl w:val="0"/>
          <w:numId w:val="4"/>
        </w:numPr>
        <w:jc w:val="both"/>
      </w:pPr>
      <w:r>
        <w:t xml:space="preserve">Suscribir en conformidad el informe final presentado por el estudiante. En caso de no compartir los términos del informe deberá dejar constancia de las razones en el mismo. </w:t>
      </w:r>
    </w:p>
    <w:p w:rsidR="00216B79" w:rsidRDefault="00216B79" w:rsidP="0044030C">
      <w:pPr>
        <w:jc w:val="both"/>
      </w:pPr>
      <w:r>
        <w:t>En caso de impedimento de cualquier naturaleza, el Supervisor de Campo, podrá excusarse de continuar con sus tareas, debiendo en dicho acto la Organización designar un nuevo Supervisor.</w:t>
      </w:r>
    </w:p>
    <w:p w:rsidR="00216B79" w:rsidRDefault="00216B79" w:rsidP="0044030C">
      <w:pPr>
        <w:jc w:val="both"/>
      </w:pPr>
      <w:r>
        <w:t>EL PROCESO DE LA PPS</w:t>
      </w:r>
    </w:p>
    <w:p w:rsidR="00216B79" w:rsidRPr="00F571CA" w:rsidRDefault="00216B79" w:rsidP="00F571CA">
      <w:pPr>
        <w:autoSpaceDE w:val="0"/>
        <w:autoSpaceDN w:val="0"/>
        <w:adjustRightInd w:val="0"/>
        <w:spacing w:after="0" w:line="360" w:lineRule="auto"/>
        <w:jc w:val="both"/>
        <w:rPr>
          <w:rFonts w:cs="Calibri"/>
          <w:lang w:eastAsia="es-AR"/>
        </w:rPr>
      </w:pPr>
      <w:r>
        <w:t xml:space="preserve">Art. 13.- </w:t>
      </w:r>
      <w:r w:rsidRPr="00F571CA">
        <w:rPr>
          <w:rFonts w:cs="Calibri"/>
          <w:lang w:eastAsia="es-AR"/>
        </w:rPr>
        <w:t>Podrán acceder a la realización de la PPS los alumnos que acrediten un grado de avance, como mínimo, del 70 % del Plan de Estudios de Contador Público, aprobado por Res HCS N° 406/2017 y sus modificaciones, siempre que tuvieran aprobadas las correlativas:</w:t>
      </w:r>
    </w:p>
    <w:p w:rsidR="00216B79" w:rsidRDefault="00216B79" w:rsidP="00F571CA">
      <w:pPr>
        <w:pStyle w:val="ListParagraph"/>
        <w:numPr>
          <w:ilvl w:val="0"/>
          <w:numId w:val="5"/>
        </w:numPr>
        <w:autoSpaceDE w:val="0"/>
        <w:autoSpaceDN w:val="0"/>
        <w:adjustRightInd w:val="0"/>
        <w:spacing w:after="0" w:line="360" w:lineRule="auto"/>
        <w:rPr>
          <w:rFonts w:cs="Calibri"/>
          <w:lang w:eastAsia="es-AR"/>
        </w:rPr>
      </w:pPr>
      <w:r w:rsidRPr="00F571CA">
        <w:rPr>
          <w:rFonts w:cs="Calibri"/>
          <w:lang w:eastAsia="es-AR"/>
        </w:rPr>
        <w:t>Débiles: Impuestos II</w:t>
      </w:r>
    </w:p>
    <w:p w:rsidR="00216B79" w:rsidRPr="00B60848" w:rsidRDefault="00216B79" w:rsidP="00F571CA">
      <w:pPr>
        <w:pStyle w:val="ListParagraph"/>
        <w:numPr>
          <w:ilvl w:val="0"/>
          <w:numId w:val="5"/>
        </w:numPr>
        <w:autoSpaceDE w:val="0"/>
        <w:autoSpaceDN w:val="0"/>
        <w:adjustRightInd w:val="0"/>
        <w:spacing w:after="0" w:line="360" w:lineRule="auto"/>
        <w:rPr>
          <w:rFonts w:cs="Calibri"/>
          <w:lang w:eastAsia="es-AR"/>
        </w:rPr>
      </w:pPr>
      <w:r w:rsidRPr="00F571CA">
        <w:rPr>
          <w:rFonts w:cs="Calibri"/>
          <w:lang w:eastAsia="es-AR"/>
        </w:rPr>
        <w:t xml:space="preserve">Fuertes: </w:t>
      </w:r>
      <w:r w:rsidRPr="00F571CA">
        <w:rPr>
          <w:rFonts w:cs="Calibri"/>
          <w:color w:val="000000"/>
          <w:lang w:eastAsia="es-AR"/>
        </w:rPr>
        <w:t>Derecho del Trabajo y Seguridad social y Contabilidad II</w:t>
      </w:r>
    </w:p>
    <w:p w:rsidR="00216B79" w:rsidRPr="00B60848" w:rsidRDefault="00216B79" w:rsidP="00B60848">
      <w:pPr>
        <w:autoSpaceDE w:val="0"/>
        <w:autoSpaceDN w:val="0"/>
        <w:adjustRightInd w:val="0"/>
        <w:spacing w:after="0" w:line="360" w:lineRule="auto"/>
        <w:rPr>
          <w:rFonts w:cs="Calibri"/>
          <w:lang w:eastAsia="es-AR"/>
        </w:rPr>
      </w:pPr>
    </w:p>
    <w:p w:rsidR="00216B79" w:rsidRDefault="00216B79" w:rsidP="00B737C4">
      <w:pPr>
        <w:jc w:val="both"/>
      </w:pPr>
      <w:r>
        <w:t xml:space="preserve">Art. 14.- Para ser admitido en el sistema de PPS el estudiante deberá presentar ante el PROFESOR RESPONSABLE de PPS, en los plazos establecidos por éste, solicitud suscripta en carácter de Declaración Jurada, en la que deberá consignar: </w:t>
      </w:r>
    </w:p>
    <w:p w:rsidR="00216B79" w:rsidRDefault="00216B79" w:rsidP="00B737C4">
      <w:pPr>
        <w:pStyle w:val="ListParagraph"/>
        <w:numPr>
          <w:ilvl w:val="0"/>
          <w:numId w:val="6"/>
        </w:numPr>
        <w:jc w:val="both"/>
      </w:pPr>
      <w:r>
        <w:t>Elección de la modalidad bajo la que realizará la PPS.</w:t>
      </w:r>
    </w:p>
    <w:p w:rsidR="00216B79" w:rsidRDefault="00216B79" w:rsidP="00B737C4">
      <w:pPr>
        <w:pStyle w:val="ListParagraph"/>
        <w:numPr>
          <w:ilvl w:val="0"/>
          <w:numId w:val="6"/>
        </w:numPr>
        <w:jc w:val="both"/>
      </w:pPr>
      <w:r>
        <w:t>Organizaciones para las que aplica, pudiendo hacerlo en hasta tres por convocatoria si es que se tratara de Organizaciones gestionadas por la Facultad.</w:t>
      </w:r>
    </w:p>
    <w:p w:rsidR="00216B79" w:rsidRDefault="00216B79" w:rsidP="00B737C4">
      <w:pPr>
        <w:pStyle w:val="ListParagraph"/>
        <w:numPr>
          <w:ilvl w:val="0"/>
          <w:numId w:val="6"/>
        </w:numPr>
        <w:jc w:val="both"/>
      </w:pPr>
      <w:r>
        <w:t>Descripción sintética de las actividades que desarrollaría en la Organización elegida.</w:t>
      </w:r>
    </w:p>
    <w:p w:rsidR="00216B79" w:rsidRDefault="00216B79" w:rsidP="00B737C4">
      <w:pPr>
        <w:pStyle w:val="ListParagraph"/>
        <w:numPr>
          <w:ilvl w:val="0"/>
          <w:numId w:val="6"/>
        </w:numPr>
        <w:jc w:val="both"/>
      </w:pPr>
      <w:r>
        <w:t xml:space="preserve">Propuesta de Tutor Académico para la realización de su PPS. </w:t>
      </w:r>
    </w:p>
    <w:p w:rsidR="00216B79" w:rsidRDefault="00216B79" w:rsidP="00B737C4">
      <w:pPr>
        <w:pStyle w:val="ListParagraph"/>
        <w:numPr>
          <w:ilvl w:val="0"/>
          <w:numId w:val="6"/>
        </w:numPr>
        <w:jc w:val="both"/>
      </w:pPr>
      <w:r>
        <w:t>Certificación de materias aprobadas emitido por el Departamento Alumnos, así como curriculum vitae de antecedentes académicos.</w:t>
      </w:r>
    </w:p>
    <w:p w:rsidR="00216B79" w:rsidRDefault="00216B79" w:rsidP="00F46FEA">
      <w:pPr>
        <w:jc w:val="both"/>
      </w:pPr>
      <w:r>
        <w:t xml:space="preserve">Art. 15.- El PROFESOR RESPONSABLE deberá emitir dictamen de admisibilidad, y notificar al postulante, consignando en caso de aprobación, el Tutor Académico asignado, la Organización  en la que desarrollará la PPS (en caso de que hubiera postulado para alguna gestionada por la Facultad), y el plazo en el que el postulante deberá presentar el Plan de Práctica. </w:t>
      </w:r>
    </w:p>
    <w:p w:rsidR="00216B79" w:rsidRDefault="00216B79" w:rsidP="00F46FEA">
      <w:pPr>
        <w:jc w:val="both"/>
      </w:pPr>
      <w:r>
        <w:t xml:space="preserve">Art. 16.- La admisión de los postulantes, a la que refiere el artículo anterior, se realizará considerando: las preferencias expresadas en la solicitud, los méritos académicos (promedio en la carrera, año de ingreso, actividades de formación académica extracurriculares, etc.), y toda otra actividad desarrollada que tenga relación con las incumbencias profesionales, requisitos que serán explicitados en cada convocatoria. </w:t>
      </w:r>
    </w:p>
    <w:p w:rsidR="00216B79" w:rsidRDefault="00216B79" w:rsidP="00F46FEA">
      <w:pPr>
        <w:jc w:val="both"/>
      </w:pPr>
      <w:r>
        <w:t>Art. 17.- El estudiante presentará, en el plazo determinado por el PROFESOR RESPONSABLE, el Plan de Práctica que deberá reflejar claramente los objetivos y alcances del trabajo, y contendrá al menos los siguientes puntos:</w:t>
      </w:r>
    </w:p>
    <w:p w:rsidR="00216B79" w:rsidRDefault="00216B79" w:rsidP="00DF602F">
      <w:pPr>
        <w:pStyle w:val="ListParagraph"/>
        <w:numPr>
          <w:ilvl w:val="0"/>
          <w:numId w:val="7"/>
        </w:numPr>
        <w:jc w:val="both"/>
      </w:pPr>
      <w:r>
        <w:t xml:space="preserve">Título del trabajo; </w:t>
      </w:r>
    </w:p>
    <w:p w:rsidR="00216B79" w:rsidRDefault="00216B79" w:rsidP="00DF602F">
      <w:pPr>
        <w:pStyle w:val="ListParagraph"/>
        <w:numPr>
          <w:ilvl w:val="0"/>
          <w:numId w:val="7"/>
        </w:numPr>
        <w:jc w:val="both"/>
      </w:pPr>
      <w:r>
        <w:t xml:space="preserve">Objetivos específicos; </w:t>
      </w:r>
    </w:p>
    <w:p w:rsidR="00216B79" w:rsidRDefault="00216B79" w:rsidP="00DF602F">
      <w:pPr>
        <w:pStyle w:val="ListParagraph"/>
        <w:numPr>
          <w:ilvl w:val="0"/>
          <w:numId w:val="7"/>
        </w:numPr>
        <w:jc w:val="both"/>
      </w:pPr>
      <w:r>
        <w:t xml:space="preserve">Breve descripción de las actividades a desarrollar; </w:t>
      </w:r>
    </w:p>
    <w:p w:rsidR="00216B79" w:rsidRDefault="00216B79" w:rsidP="00DF602F">
      <w:pPr>
        <w:pStyle w:val="ListParagraph"/>
        <w:numPr>
          <w:ilvl w:val="0"/>
          <w:numId w:val="7"/>
        </w:numPr>
        <w:jc w:val="both"/>
      </w:pPr>
      <w:r>
        <w:t xml:space="preserve">Carga horaria asignada; </w:t>
      </w:r>
    </w:p>
    <w:p w:rsidR="00216B79" w:rsidRDefault="00216B79" w:rsidP="00DF602F">
      <w:pPr>
        <w:pStyle w:val="ListParagraph"/>
        <w:numPr>
          <w:ilvl w:val="0"/>
          <w:numId w:val="7"/>
        </w:numPr>
        <w:jc w:val="both"/>
      </w:pPr>
      <w:r>
        <w:t xml:space="preserve">Cronograma tentativo de actividades, que deberá incluir la fecha de presentación del informe parcial; </w:t>
      </w:r>
    </w:p>
    <w:p w:rsidR="00216B79" w:rsidRDefault="00216B79" w:rsidP="00DF602F">
      <w:pPr>
        <w:pStyle w:val="ListParagraph"/>
        <w:numPr>
          <w:ilvl w:val="0"/>
          <w:numId w:val="7"/>
        </w:numPr>
        <w:jc w:val="both"/>
      </w:pPr>
      <w:r>
        <w:t xml:space="preserve">Fecha estimada de finalización; </w:t>
      </w:r>
    </w:p>
    <w:p w:rsidR="00216B79" w:rsidRDefault="00216B79" w:rsidP="009F3FCF">
      <w:pPr>
        <w:pStyle w:val="ListParagraph"/>
        <w:numPr>
          <w:ilvl w:val="0"/>
          <w:numId w:val="7"/>
        </w:numPr>
        <w:jc w:val="both"/>
      </w:pPr>
      <w:r>
        <w:t>Aval, mediante suscripción del Tutor Académico y del Supervisor de Campo, del Plan propuesto por el estudiante.</w:t>
      </w:r>
    </w:p>
    <w:p w:rsidR="00216B79" w:rsidRDefault="00216B79" w:rsidP="00B870DE">
      <w:pPr>
        <w:pStyle w:val="ListParagraph"/>
        <w:jc w:val="both"/>
      </w:pPr>
    </w:p>
    <w:p w:rsidR="00216B79" w:rsidRDefault="00216B79" w:rsidP="009F3FCF">
      <w:pPr>
        <w:jc w:val="both"/>
      </w:pPr>
      <w:r>
        <w:t>Art. 18. El Plan de Trabajo será evaluado por el PROFESOR RESPONSABLE de PPS y en su caso, aprobado, considerando la pertinencia disciplinar y académica de la propuesta, así como la contribución en la formación profesional del postulante. Una vez aprobado se suscribirá el Convenio Individual entre la Organización, la FHCSyS y el Estudiante.</w:t>
      </w:r>
    </w:p>
    <w:p w:rsidR="00216B79" w:rsidRPr="00B60848" w:rsidRDefault="00216B79" w:rsidP="00B73910">
      <w:pPr>
        <w:spacing w:after="0" w:line="240" w:lineRule="auto"/>
        <w:jc w:val="both"/>
        <w:rPr>
          <w:rFonts w:cs="Arial"/>
          <w:lang w:eastAsia="es-AR"/>
        </w:rPr>
      </w:pPr>
      <w:r w:rsidRPr="00B60848">
        <w:rPr>
          <w:rFonts w:cs="Arial"/>
          <w:lang w:eastAsia="es-AR"/>
        </w:rPr>
        <w:t>Art.</w:t>
      </w:r>
      <w:r>
        <w:rPr>
          <w:rFonts w:cs="Arial"/>
          <w:lang w:eastAsia="es-AR"/>
        </w:rPr>
        <w:t xml:space="preserve"> 19</w:t>
      </w:r>
      <w:r w:rsidRPr="00B60848">
        <w:rPr>
          <w:rFonts w:cs="Arial"/>
          <w:lang w:eastAsia="es-AR"/>
        </w:rPr>
        <w:t xml:space="preserve">.- El alumno que realiza una PPS debe acreditar en la entidad seleccionada la carga horaria </w:t>
      </w:r>
      <w:r>
        <w:rPr>
          <w:rFonts w:cs="Arial"/>
          <w:lang w:eastAsia="es-AR"/>
        </w:rPr>
        <w:t xml:space="preserve"> que establece el artículo 3 del presente Reglamento.</w:t>
      </w:r>
      <w:r w:rsidRPr="00B60848">
        <w:rPr>
          <w:rFonts w:cs="Arial"/>
          <w:lang w:eastAsia="es-AR"/>
        </w:rPr>
        <w:t xml:space="preserve"> Las horas mencionadas serán aquellas realmente ejecutadas en la entidad seleccionada, no incluyendo en este tiempo la preparación del Informe Final a presentar por el alumno para la aprobación de la PPS. </w:t>
      </w:r>
      <w:r w:rsidRPr="00B73910">
        <w:rPr>
          <w:rFonts w:cs="Arial"/>
          <w:lang w:eastAsia="es-AR"/>
        </w:rPr>
        <w:t xml:space="preserve">El horario de realización será establecido de común acuerdo entre la entidad receptora y la </w:t>
      </w:r>
      <w:r>
        <w:rPr>
          <w:rFonts w:cs="Arial"/>
          <w:lang w:eastAsia="es-AR"/>
        </w:rPr>
        <w:t>Facultad de Humanidades, Ciencias Sociales y de la Salud</w:t>
      </w:r>
      <w:r w:rsidRPr="00B60848">
        <w:rPr>
          <w:rFonts w:cs="Arial"/>
          <w:lang w:eastAsia="es-AR"/>
        </w:rPr>
        <w:t xml:space="preserve"> y deberá consignarse en el Plan de trabajo presentado por el alumno y aprobado por </w:t>
      </w:r>
      <w:r>
        <w:t>el PROFESOR RESPONSABLE de PPS</w:t>
      </w:r>
      <w:r w:rsidRPr="00B60848">
        <w:rPr>
          <w:rFonts w:cs="Arial"/>
          <w:lang w:eastAsia="es-AR"/>
        </w:rPr>
        <w:t xml:space="preserve">. </w:t>
      </w:r>
    </w:p>
    <w:p w:rsidR="00216B79" w:rsidRDefault="00216B79" w:rsidP="009F3FCF">
      <w:pPr>
        <w:jc w:val="both"/>
      </w:pPr>
    </w:p>
    <w:p w:rsidR="00216B79" w:rsidRDefault="00216B79" w:rsidP="009F3FCF">
      <w:pPr>
        <w:jc w:val="both"/>
      </w:pPr>
      <w:r>
        <w:t>Art. 20. Habiendo transcurrido al menos la mitad de la PPS, el estudiante deberá presentar al Tutor Académico para su aprobación un informe parcial suscripto por el Supervisor de Campo, referido al grado de avance de la PPS y las dificultades que se le hubiesen presentado.</w:t>
      </w:r>
    </w:p>
    <w:p w:rsidR="00216B79" w:rsidRDefault="00216B79" w:rsidP="00900E8C">
      <w:pPr>
        <w:jc w:val="both"/>
      </w:pPr>
      <w:r>
        <w:t>Art. 21. Al finalizar la PPS y en un plazo máximo de veinte días hábiles el estudiante presentara al PROFESOR RESPONSABLE de PPS para su evaluación, el Informe Final de las actividades desarrolladas, debidamente avaladas por el Tutor y por el Supervisor. El informe deberá cubrir, al menos, los siguientes aspectos:</w:t>
      </w:r>
    </w:p>
    <w:p w:rsidR="00216B79" w:rsidRDefault="00216B79" w:rsidP="00900E8C">
      <w:pPr>
        <w:pStyle w:val="ListParagraph"/>
        <w:numPr>
          <w:ilvl w:val="0"/>
          <w:numId w:val="9"/>
        </w:numPr>
        <w:jc w:val="both"/>
      </w:pPr>
      <w:r>
        <w:t>Grado de ejecución de la PPS, en relación al Plan presentado (objetivos alcanzados y cumplimiento de cronograma)</w:t>
      </w:r>
    </w:p>
    <w:p w:rsidR="00216B79" w:rsidRDefault="00216B79" w:rsidP="00900E8C">
      <w:pPr>
        <w:pStyle w:val="ListParagraph"/>
        <w:numPr>
          <w:ilvl w:val="0"/>
          <w:numId w:val="9"/>
        </w:numPr>
        <w:jc w:val="both"/>
      </w:pPr>
      <w:r>
        <w:t>Análisis de conocimientos teóricos aplicados en las tareas desarrolladas, incluyendo dificultades y obstáculos encontrados.</w:t>
      </w:r>
    </w:p>
    <w:p w:rsidR="00216B79" w:rsidRDefault="00216B79" w:rsidP="00900E8C">
      <w:pPr>
        <w:pStyle w:val="ListParagraph"/>
        <w:numPr>
          <w:ilvl w:val="0"/>
          <w:numId w:val="9"/>
        </w:numPr>
        <w:jc w:val="both"/>
      </w:pPr>
      <w:r>
        <w:t>Constancia emitida por la Organización certificando la efectiva realización del trabajo con cumplimiento de los horarios y del programa fijado.</w:t>
      </w:r>
    </w:p>
    <w:p w:rsidR="00216B79" w:rsidRDefault="00216B79" w:rsidP="00900E8C">
      <w:pPr>
        <w:pStyle w:val="ListParagraph"/>
        <w:numPr>
          <w:ilvl w:val="0"/>
          <w:numId w:val="9"/>
        </w:numPr>
        <w:jc w:val="both"/>
      </w:pPr>
      <w:r>
        <w:t xml:space="preserve">Informe Parcial aprobado por el Tutor Académico. </w:t>
      </w:r>
    </w:p>
    <w:p w:rsidR="00216B79" w:rsidRDefault="00216B79" w:rsidP="00DB5D77">
      <w:pPr>
        <w:jc w:val="both"/>
      </w:pPr>
      <w:r>
        <w:t>Art. 22. Para la evaluación del Informe Final, el PROFESOR RESPONSABLE  de PPS actuará en función de la documentación presentada, pudiendo, de estimarlo conveniente, solicitar una entrevista personal.La evaluación será cualitativa, consignando el resultado mediante la aprobación o desaprobación.</w:t>
      </w:r>
    </w:p>
    <w:p w:rsidR="00216B79" w:rsidRDefault="00216B79" w:rsidP="00DB5D77">
      <w:pPr>
        <w:jc w:val="both"/>
      </w:pPr>
    </w:p>
    <w:p w:rsidR="00216B79" w:rsidRDefault="00216B79" w:rsidP="00DB5D77">
      <w:pPr>
        <w:jc w:val="both"/>
      </w:pPr>
    </w:p>
    <w:sectPr w:rsidR="00216B79" w:rsidSect="00FE28F0">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79" w:rsidRDefault="00216B79" w:rsidP="0008605E">
      <w:pPr>
        <w:spacing w:after="0" w:line="240" w:lineRule="auto"/>
      </w:pPr>
      <w:r>
        <w:separator/>
      </w:r>
    </w:p>
  </w:endnote>
  <w:endnote w:type="continuationSeparator" w:id="0">
    <w:p w:rsidR="00216B79" w:rsidRDefault="00216B79" w:rsidP="00086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79" w:rsidRDefault="00216B79" w:rsidP="00953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B79" w:rsidRDefault="00216B79" w:rsidP="00B835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79" w:rsidRDefault="00216B79" w:rsidP="00953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6B79" w:rsidRDefault="00216B79" w:rsidP="00B835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79" w:rsidRDefault="00216B79" w:rsidP="0008605E">
      <w:pPr>
        <w:spacing w:after="0" w:line="240" w:lineRule="auto"/>
      </w:pPr>
      <w:r>
        <w:separator/>
      </w:r>
    </w:p>
  </w:footnote>
  <w:footnote w:type="continuationSeparator" w:id="0">
    <w:p w:rsidR="00216B79" w:rsidRDefault="00216B79" w:rsidP="00086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79" w:rsidRDefault="00216B79" w:rsidP="00B8355D">
    <w:pPr>
      <w:pStyle w:val="Header"/>
      <w:jc w:val="center"/>
      <w:rPr>
        <w:rFonts w:ascii="Arial" w:hAnsi="Arial" w:cs="Arial"/>
        <w:b/>
      </w:rPr>
    </w:pPr>
  </w:p>
  <w:p w:rsidR="00216B79" w:rsidRDefault="00216B79" w:rsidP="00B8355D">
    <w:pPr>
      <w:pStyle w:val="Header"/>
      <w:jc w:val="center"/>
      <w:rPr>
        <w:rFonts w:ascii="Arial" w:hAnsi="Arial" w:cs="Arial"/>
        <w:b/>
      </w:rPr>
    </w:pPr>
  </w:p>
  <w:p w:rsidR="00216B79" w:rsidRDefault="00216B79" w:rsidP="00B8355D">
    <w:pPr>
      <w:pStyle w:val="Header"/>
      <w:jc w:val="center"/>
      <w:rPr>
        <w:rFonts w:ascii="Arial" w:hAnsi="Arial" w:cs="Arial"/>
        <w:b/>
      </w:rPr>
    </w:pPr>
  </w:p>
  <w:p w:rsidR="00216B79" w:rsidRDefault="00216B79" w:rsidP="00B8355D">
    <w:pPr>
      <w:pStyle w:val="Header"/>
      <w:jc w:val="center"/>
      <w:rPr>
        <w:rFonts w:ascii="Arial" w:hAnsi="Arial" w:cs="Arial"/>
        <w:b/>
      </w:rPr>
    </w:pPr>
  </w:p>
  <w:p w:rsidR="00216B79" w:rsidRDefault="00216B79" w:rsidP="00B8355D">
    <w:pPr>
      <w:pStyle w:val="Header"/>
      <w:jc w:val="center"/>
      <w:rPr>
        <w:rFonts w:ascii="Arial" w:hAnsi="Arial" w:cs="Arial"/>
        <w:b/>
      </w:rPr>
    </w:pPr>
  </w:p>
  <w:p w:rsidR="00216B79" w:rsidRDefault="00216B79" w:rsidP="00B8355D">
    <w:pPr>
      <w:pStyle w:val="Header"/>
      <w:jc w:val="center"/>
      <w:rPr>
        <w:rFonts w:ascii="Arial" w:hAnsi="Arial" w:cs="Arial"/>
        <w:b/>
      </w:rPr>
    </w:pPr>
  </w:p>
  <w:p w:rsidR="00216B79" w:rsidRDefault="00216B79" w:rsidP="00B8355D">
    <w:pPr>
      <w:pStyle w:val="Header"/>
      <w:jc w:val="center"/>
      <w:rPr>
        <w:rFonts w:ascii="Arial" w:hAnsi="Arial" w:cs="Arial"/>
        <w:b/>
      </w:rPr>
    </w:pPr>
  </w:p>
  <w:p w:rsidR="00216B79" w:rsidRPr="00B8355D" w:rsidRDefault="00216B79" w:rsidP="00B8355D">
    <w:pPr>
      <w:pStyle w:val="Header"/>
      <w:jc w:val="center"/>
      <w:rPr>
        <w:rFonts w:ascii="Arial" w:hAnsi="Arial" w:cs="Arial"/>
        <w:b/>
      </w:rPr>
    </w:pPr>
    <w:r w:rsidRPr="00B8355D">
      <w:rPr>
        <w:rFonts w:ascii="Arial" w:hAnsi="Arial" w:cs="Arial"/>
        <w:b/>
      </w:rPr>
      <w:t>ANEXO RES: CD FHCSyS Nº 165/2019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819"/>
    <w:multiLevelType w:val="hybridMultilevel"/>
    <w:tmpl w:val="7DDA730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22862359"/>
    <w:multiLevelType w:val="hybridMultilevel"/>
    <w:tmpl w:val="2A58CC9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332E1B96"/>
    <w:multiLevelType w:val="hybridMultilevel"/>
    <w:tmpl w:val="DE366560"/>
    <w:lvl w:ilvl="0" w:tplc="FFFFFFFF">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7BA12CC"/>
    <w:multiLevelType w:val="hybridMultilevel"/>
    <w:tmpl w:val="5E1CE57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3EDB0EF8"/>
    <w:multiLevelType w:val="hybridMultilevel"/>
    <w:tmpl w:val="3098A5D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4DA90982"/>
    <w:multiLevelType w:val="hybridMultilevel"/>
    <w:tmpl w:val="CBB4465A"/>
    <w:lvl w:ilvl="0" w:tplc="FFFFFFFF">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76803EC"/>
    <w:multiLevelType w:val="hybridMultilevel"/>
    <w:tmpl w:val="461AB43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69006E48"/>
    <w:multiLevelType w:val="hybridMultilevel"/>
    <w:tmpl w:val="9F642CEC"/>
    <w:lvl w:ilvl="0" w:tplc="CD42D528">
      <w:start w:val="1"/>
      <w:numFmt w:val="lowerLetter"/>
      <w:lvlText w:val="%1)"/>
      <w:lvlJc w:val="left"/>
      <w:pPr>
        <w:ind w:left="720" w:hanging="360"/>
      </w:pPr>
      <w:rPr>
        <w:rFonts w:ascii="Calibri" w:eastAsia="Times New Roman" w:hAnsi="Calibri"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7531303F"/>
    <w:multiLevelType w:val="hybridMultilevel"/>
    <w:tmpl w:val="37DE9718"/>
    <w:lvl w:ilvl="0" w:tplc="FFFFFFFF">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B763A86"/>
    <w:multiLevelType w:val="hybridMultilevel"/>
    <w:tmpl w:val="3D7C414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363"/>
    <w:rsid w:val="00003E53"/>
    <w:rsid w:val="00036DB7"/>
    <w:rsid w:val="000766D1"/>
    <w:rsid w:val="0008605E"/>
    <w:rsid w:val="00087A3A"/>
    <w:rsid w:val="000A0E70"/>
    <w:rsid w:val="0011436E"/>
    <w:rsid w:val="00127E6E"/>
    <w:rsid w:val="00157945"/>
    <w:rsid w:val="00182DC1"/>
    <w:rsid w:val="0018385D"/>
    <w:rsid w:val="001A76EA"/>
    <w:rsid w:val="001C1ED5"/>
    <w:rsid w:val="001C2C2F"/>
    <w:rsid w:val="001F1B17"/>
    <w:rsid w:val="001F29E2"/>
    <w:rsid w:val="00215F15"/>
    <w:rsid w:val="00216B79"/>
    <w:rsid w:val="002222DD"/>
    <w:rsid w:val="00254740"/>
    <w:rsid w:val="002B1E4A"/>
    <w:rsid w:val="002E0AFA"/>
    <w:rsid w:val="002E0C6D"/>
    <w:rsid w:val="00345CC8"/>
    <w:rsid w:val="00352A15"/>
    <w:rsid w:val="003A15C7"/>
    <w:rsid w:val="003B67B9"/>
    <w:rsid w:val="003B773D"/>
    <w:rsid w:val="003D596D"/>
    <w:rsid w:val="0041738E"/>
    <w:rsid w:val="0044030C"/>
    <w:rsid w:val="004464FA"/>
    <w:rsid w:val="00487A0C"/>
    <w:rsid w:val="00491D43"/>
    <w:rsid w:val="004D4ACB"/>
    <w:rsid w:val="00502FBD"/>
    <w:rsid w:val="00514183"/>
    <w:rsid w:val="00543856"/>
    <w:rsid w:val="00576F9D"/>
    <w:rsid w:val="00581363"/>
    <w:rsid w:val="005D6969"/>
    <w:rsid w:val="005E03C2"/>
    <w:rsid w:val="0063596B"/>
    <w:rsid w:val="00635B59"/>
    <w:rsid w:val="00642891"/>
    <w:rsid w:val="0069761E"/>
    <w:rsid w:val="00712257"/>
    <w:rsid w:val="00713BEA"/>
    <w:rsid w:val="007A797D"/>
    <w:rsid w:val="007B710C"/>
    <w:rsid w:val="007D2CD9"/>
    <w:rsid w:val="008032ED"/>
    <w:rsid w:val="00854A18"/>
    <w:rsid w:val="00860EEE"/>
    <w:rsid w:val="008924FA"/>
    <w:rsid w:val="008F09DF"/>
    <w:rsid w:val="00900E8C"/>
    <w:rsid w:val="00902051"/>
    <w:rsid w:val="009104BD"/>
    <w:rsid w:val="00914B0C"/>
    <w:rsid w:val="00931B38"/>
    <w:rsid w:val="0095385C"/>
    <w:rsid w:val="0097476C"/>
    <w:rsid w:val="009B0739"/>
    <w:rsid w:val="009F3FCF"/>
    <w:rsid w:val="00A42852"/>
    <w:rsid w:val="00A44D57"/>
    <w:rsid w:val="00A6798D"/>
    <w:rsid w:val="00AF3149"/>
    <w:rsid w:val="00B07B16"/>
    <w:rsid w:val="00B10A42"/>
    <w:rsid w:val="00B171CB"/>
    <w:rsid w:val="00B41D6D"/>
    <w:rsid w:val="00B60848"/>
    <w:rsid w:val="00B71853"/>
    <w:rsid w:val="00B737C4"/>
    <w:rsid w:val="00B73910"/>
    <w:rsid w:val="00B8355D"/>
    <w:rsid w:val="00B870DE"/>
    <w:rsid w:val="00B93523"/>
    <w:rsid w:val="00BA12E5"/>
    <w:rsid w:val="00BB2555"/>
    <w:rsid w:val="00BD2370"/>
    <w:rsid w:val="00BE71C4"/>
    <w:rsid w:val="00C11B41"/>
    <w:rsid w:val="00C17880"/>
    <w:rsid w:val="00C25065"/>
    <w:rsid w:val="00C44436"/>
    <w:rsid w:val="00C6627F"/>
    <w:rsid w:val="00C67574"/>
    <w:rsid w:val="00C93C40"/>
    <w:rsid w:val="00CF0C67"/>
    <w:rsid w:val="00CF4E7E"/>
    <w:rsid w:val="00D0074F"/>
    <w:rsid w:val="00D24F6C"/>
    <w:rsid w:val="00D37821"/>
    <w:rsid w:val="00D7409B"/>
    <w:rsid w:val="00D80FC6"/>
    <w:rsid w:val="00DB5D77"/>
    <w:rsid w:val="00DD1AAB"/>
    <w:rsid w:val="00DE2795"/>
    <w:rsid w:val="00DE6426"/>
    <w:rsid w:val="00DE7C26"/>
    <w:rsid w:val="00DF602F"/>
    <w:rsid w:val="00E03DA9"/>
    <w:rsid w:val="00E11AA8"/>
    <w:rsid w:val="00E236CF"/>
    <w:rsid w:val="00E37E3D"/>
    <w:rsid w:val="00E56445"/>
    <w:rsid w:val="00EA46B2"/>
    <w:rsid w:val="00EA6485"/>
    <w:rsid w:val="00EB6662"/>
    <w:rsid w:val="00EC250E"/>
    <w:rsid w:val="00EE1D14"/>
    <w:rsid w:val="00F01247"/>
    <w:rsid w:val="00F07204"/>
    <w:rsid w:val="00F46FEA"/>
    <w:rsid w:val="00F571CA"/>
    <w:rsid w:val="00FB5ACF"/>
    <w:rsid w:val="00FE28F0"/>
    <w:rsid w:val="00FE2F5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F0"/>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555"/>
    <w:pPr>
      <w:ind w:left="720"/>
      <w:contextualSpacing/>
    </w:pPr>
  </w:style>
  <w:style w:type="paragraph" w:styleId="Header">
    <w:name w:val="header"/>
    <w:basedOn w:val="Normal"/>
    <w:link w:val="HeaderChar"/>
    <w:uiPriority w:val="99"/>
    <w:semiHidden/>
    <w:rsid w:val="0008605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08605E"/>
    <w:rPr>
      <w:rFonts w:cs="Times New Roman"/>
    </w:rPr>
  </w:style>
  <w:style w:type="paragraph" w:styleId="Footer">
    <w:name w:val="footer"/>
    <w:basedOn w:val="Normal"/>
    <w:link w:val="FooterChar"/>
    <w:uiPriority w:val="99"/>
    <w:semiHidden/>
    <w:rsid w:val="0008605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08605E"/>
    <w:rPr>
      <w:rFonts w:cs="Times New Roman"/>
    </w:rPr>
  </w:style>
  <w:style w:type="character" w:styleId="PageNumber">
    <w:name w:val="page number"/>
    <w:basedOn w:val="DefaultParagraphFont"/>
    <w:uiPriority w:val="99"/>
    <w:rsid w:val="00B8355D"/>
    <w:rPr>
      <w:rFonts w:cs="Times New Roman"/>
    </w:rPr>
  </w:style>
</w:styles>
</file>

<file path=word/webSettings.xml><?xml version="1.0" encoding="utf-8"?>
<w:webSettings xmlns:r="http://schemas.openxmlformats.org/officeDocument/2006/relationships" xmlns:w="http://schemas.openxmlformats.org/wordprocessingml/2006/main">
  <w:divs>
    <w:div w:id="2123837965">
      <w:marLeft w:val="0"/>
      <w:marRight w:val="0"/>
      <w:marTop w:val="0"/>
      <w:marBottom w:val="0"/>
      <w:divBdr>
        <w:top w:val="none" w:sz="0" w:space="0" w:color="auto"/>
        <w:left w:val="none" w:sz="0" w:space="0" w:color="auto"/>
        <w:bottom w:val="none" w:sz="0" w:space="0" w:color="auto"/>
        <w:right w:val="none" w:sz="0" w:space="0" w:color="auto"/>
      </w:divBdr>
      <w:divsChild>
        <w:div w:id="2123837922">
          <w:marLeft w:val="0"/>
          <w:marRight w:val="0"/>
          <w:marTop w:val="0"/>
          <w:marBottom w:val="0"/>
          <w:divBdr>
            <w:top w:val="none" w:sz="0" w:space="0" w:color="auto"/>
            <w:left w:val="none" w:sz="0" w:space="0" w:color="auto"/>
            <w:bottom w:val="none" w:sz="0" w:space="0" w:color="auto"/>
            <w:right w:val="none" w:sz="0" w:space="0" w:color="auto"/>
          </w:divBdr>
        </w:div>
        <w:div w:id="2123837930">
          <w:marLeft w:val="0"/>
          <w:marRight w:val="0"/>
          <w:marTop w:val="0"/>
          <w:marBottom w:val="0"/>
          <w:divBdr>
            <w:top w:val="none" w:sz="0" w:space="0" w:color="auto"/>
            <w:left w:val="none" w:sz="0" w:space="0" w:color="auto"/>
            <w:bottom w:val="none" w:sz="0" w:space="0" w:color="auto"/>
            <w:right w:val="none" w:sz="0" w:space="0" w:color="auto"/>
          </w:divBdr>
        </w:div>
        <w:div w:id="2123837933">
          <w:marLeft w:val="0"/>
          <w:marRight w:val="0"/>
          <w:marTop w:val="0"/>
          <w:marBottom w:val="0"/>
          <w:divBdr>
            <w:top w:val="none" w:sz="0" w:space="0" w:color="auto"/>
            <w:left w:val="none" w:sz="0" w:space="0" w:color="auto"/>
            <w:bottom w:val="none" w:sz="0" w:space="0" w:color="auto"/>
            <w:right w:val="none" w:sz="0" w:space="0" w:color="auto"/>
          </w:divBdr>
        </w:div>
        <w:div w:id="2123837957">
          <w:marLeft w:val="0"/>
          <w:marRight w:val="0"/>
          <w:marTop w:val="0"/>
          <w:marBottom w:val="0"/>
          <w:divBdr>
            <w:top w:val="none" w:sz="0" w:space="0" w:color="auto"/>
            <w:left w:val="none" w:sz="0" w:space="0" w:color="auto"/>
            <w:bottom w:val="none" w:sz="0" w:space="0" w:color="auto"/>
            <w:right w:val="none" w:sz="0" w:space="0" w:color="auto"/>
          </w:divBdr>
        </w:div>
        <w:div w:id="2123837961">
          <w:marLeft w:val="0"/>
          <w:marRight w:val="0"/>
          <w:marTop w:val="0"/>
          <w:marBottom w:val="0"/>
          <w:divBdr>
            <w:top w:val="none" w:sz="0" w:space="0" w:color="auto"/>
            <w:left w:val="none" w:sz="0" w:space="0" w:color="auto"/>
            <w:bottom w:val="none" w:sz="0" w:space="0" w:color="auto"/>
            <w:right w:val="none" w:sz="0" w:space="0" w:color="auto"/>
          </w:divBdr>
        </w:div>
        <w:div w:id="2123837974">
          <w:marLeft w:val="0"/>
          <w:marRight w:val="0"/>
          <w:marTop w:val="0"/>
          <w:marBottom w:val="0"/>
          <w:divBdr>
            <w:top w:val="none" w:sz="0" w:space="0" w:color="auto"/>
            <w:left w:val="none" w:sz="0" w:space="0" w:color="auto"/>
            <w:bottom w:val="none" w:sz="0" w:space="0" w:color="auto"/>
            <w:right w:val="none" w:sz="0" w:space="0" w:color="auto"/>
          </w:divBdr>
        </w:div>
        <w:div w:id="2123837977">
          <w:marLeft w:val="0"/>
          <w:marRight w:val="0"/>
          <w:marTop w:val="0"/>
          <w:marBottom w:val="0"/>
          <w:divBdr>
            <w:top w:val="none" w:sz="0" w:space="0" w:color="auto"/>
            <w:left w:val="none" w:sz="0" w:space="0" w:color="auto"/>
            <w:bottom w:val="none" w:sz="0" w:space="0" w:color="auto"/>
            <w:right w:val="none" w:sz="0" w:space="0" w:color="auto"/>
          </w:divBdr>
        </w:div>
        <w:div w:id="2123837983">
          <w:marLeft w:val="0"/>
          <w:marRight w:val="0"/>
          <w:marTop w:val="0"/>
          <w:marBottom w:val="0"/>
          <w:divBdr>
            <w:top w:val="none" w:sz="0" w:space="0" w:color="auto"/>
            <w:left w:val="none" w:sz="0" w:space="0" w:color="auto"/>
            <w:bottom w:val="none" w:sz="0" w:space="0" w:color="auto"/>
            <w:right w:val="none" w:sz="0" w:space="0" w:color="auto"/>
          </w:divBdr>
        </w:div>
        <w:div w:id="2123838006">
          <w:marLeft w:val="0"/>
          <w:marRight w:val="0"/>
          <w:marTop w:val="0"/>
          <w:marBottom w:val="0"/>
          <w:divBdr>
            <w:top w:val="none" w:sz="0" w:space="0" w:color="auto"/>
            <w:left w:val="none" w:sz="0" w:space="0" w:color="auto"/>
            <w:bottom w:val="none" w:sz="0" w:space="0" w:color="auto"/>
            <w:right w:val="none" w:sz="0" w:space="0" w:color="auto"/>
          </w:divBdr>
        </w:div>
        <w:div w:id="2123838018">
          <w:marLeft w:val="0"/>
          <w:marRight w:val="0"/>
          <w:marTop w:val="0"/>
          <w:marBottom w:val="0"/>
          <w:divBdr>
            <w:top w:val="none" w:sz="0" w:space="0" w:color="auto"/>
            <w:left w:val="none" w:sz="0" w:space="0" w:color="auto"/>
            <w:bottom w:val="none" w:sz="0" w:space="0" w:color="auto"/>
            <w:right w:val="none" w:sz="0" w:space="0" w:color="auto"/>
          </w:divBdr>
        </w:div>
      </w:divsChild>
    </w:div>
    <w:div w:id="2123837966">
      <w:marLeft w:val="0"/>
      <w:marRight w:val="0"/>
      <w:marTop w:val="0"/>
      <w:marBottom w:val="0"/>
      <w:divBdr>
        <w:top w:val="none" w:sz="0" w:space="0" w:color="auto"/>
        <w:left w:val="none" w:sz="0" w:space="0" w:color="auto"/>
        <w:bottom w:val="none" w:sz="0" w:space="0" w:color="auto"/>
        <w:right w:val="none" w:sz="0" w:space="0" w:color="auto"/>
      </w:divBdr>
      <w:divsChild>
        <w:div w:id="2123837923">
          <w:marLeft w:val="0"/>
          <w:marRight w:val="0"/>
          <w:marTop w:val="0"/>
          <w:marBottom w:val="0"/>
          <w:divBdr>
            <w:top w:val="none" w:sz="0" w:space="0" w:color="auto"/>
            <w:left w:val="none" w:sz="0" w:space="0" w:color="auto"/>
            <w:bottom w:val="none" w:sz="0" w:space="0" w:color="auto"/>
            <w:right w:val="none" w:sz="0" w:space="0" w:color="auto"/>
          </w:divBdr>
        </w:div>
        <w:div w:id="2123837925">
          <w:marLeft w:val="0"/>
          <w:marRight w:val="0"/>
          <w:marTop w:val="0"/>
          <w:marBottom w:val="0"/>
          <w:divBdr>
            <w:top w:val="none" w:sz="0" w:space="0" w:color="auto"/>
            <w:left w:val="none" w:sz="0" w:space="0" w:color="auto"/>
            <w:bottom w:val="none" w:sz="0" w:space="0" w:color="auto"/>
            <w:right w:val="none" w:sz="0" w:space="0" w:color="auto"/>
          </w:divBdr>
        </w:div>
        <w:div w:id="2123837927">
          <w:marLeft w:val="0"/>
          <w:marRight w:val="0"/>
          <w:marTop w:val="0"/>
          <w:marBottom w:val="0"/>
          <w:divBdr>
            <w:top w:val="none" w:sz="0" w:space="0" w:color="auto"/>
            <w:left w:val="none" w:sz="0" w:space="0" w:color="auto"/>
            <w:bottom w:val="none" w:sz="0" w:space="0" w:color="auto"/>
            <w:right w:val="none" w:sz="0" w:space="0" w:color="auto"/>
          </w:divBdr>
        </w:div>
        <w:div w:id="2123837932">
          <w:marLeft w:val="0"/>
          <w:marRight w:val="0"/>
          <w:marTop w:val="0"/>
          <w:marBottom w:val="0"/>
          <w:divBdr>
            <w:top w:val="none" w:sz="0" w:space="0" w:color="auto"/>
            <w:left w:val="none" w:sz="0" w:space="0" w:color="auto"/>
            <w:bottom w:val="none" w:sz="0" w:space="0" w:color="auto"/>
            <w:right w:val="none" w:sz="0" w:space="0" w:color="auto"/>
          </w:divBdr>
        </w:div>
        <w:div w:id="2123837934">
          <w:marLeft w:val="0"/>
          <w:marRight w:val="0"/>
          <w:marTop w:val="0"/>
          <w:marBottom w:val="0"/>
          <w:divBdr>
            <w:top w:val="none" w:sz="0" w:space="0" w:color="auto"/>
            <w:left w:val="none" w:sz="0" w:space="0" w:color="auto"/>
            <w:bottom w:val="none" w:sz="0" w:space="0" w:color="auto"/>
            <w:right w:val="none" w:sz="0" w:space="0" w:color="auto"/>
          </w:divBdr>
        </w:div>
        <w:div w:id="2123837940">
          <w:marLeft w:val="0"/>
          <w:marRight w:val="0"/>
          <w:marTop w:val="0"/>
          <w:marBottom w:val="0"/>
          <w:divBdr>
            <w:top w:val="none" w:sz="0" w:space="0" w:color="auto"/>
            <w:left w:val="none" w:sz="0" w:space="0" w:color="auto"/>
            <w:bottom w:val="none" w:sz="0" w:space="0" w:color="auto"/>
            <w:right w:val="none" w:sz="0" w:space="0" w:color="auto"/>
          </w:divBdr>
        </w:div>
        <w:div w:id="2123837944">
          <w:marLeft w:val="0"/>
          <w:marRight w:val="0"/>
          <w:marTop w:val="0"/>
          <w:marBottom w:val="0"/>
          <w:divBdr>
            <w:top w:val="none" w:sz="0" w:space="0" w:color="auto"/>
            <w:left w:val="none" w:sz="0" w:space="0" w:color="auto"/>
            <w:bottom w:val="none" w:sz="0" w:space="0" w:color="auto"/>
            <w:right w:val="none" w:sz="0" w:space="0" w:color="auto"/>
          </w:divBdr>
        </w:div>
        <w:div w:id="2123837945">
          <w:marLeft w:val="0"/>
          <w:marRight w:val="0"/>
          <w:marTop w:val="0"/>
          <w:marBottom w:val="0"/>
          <w:divBdr>
            <w:top w:val="none" w:sz="0" w:space="0" w:color="auto"/>
            <w:left w:val="none" w:sz="0" w:space="0" w:color="auto"/>
            <w:bottom w:val="none" w:sz="0" w:space="0" w:color="auto"/>
            <w:right w:val="none" w:sz="0" w:space="0" w:color="auto"/>
          </w:divBdr>
        </w:div>
        <w:div w:id="2123837946">
          <w:marLeft w:val="0"/>
          <w:marRight w:val="0"/>
          <w:marTop w:val="0"/>
          <w:marBottom w:val="0"/>
          <w:divBdr>
            <w:top w:val="none" w:sz="0" w:space="0" w:color="auto"/>
            <w:left w:val="none" w:sz="0" w:space="0" w:color="auto"/>
            <w:bottom w:val="none" w:sz="0" w:space="0" w:color="auto"/>
            <w:right w:val="none" w:sz="0" w:space="0" w:color="auto"/>
          </w:divBdr>
        </w:div>
        <w:div w:id="2123837947">
          <w:marLeft w:val="0"/>
          <w:marRight w:val="0"/>
          <w:marTop w:val="0"/>
          <w:marBottom w:val="0"/>
          <w:divBdr>
            <w:top w:val="none" w:sz="0" w:space="0" w:color="auto"/>
            <w:left w:val="none" w:sz="0" w:space="0" w:color="auto"/>
            <w:bottom w:val="none" w:sz="0" w:space="0" w:color="auto"/>
            <w:right w:val="none" w:sz="0" w:space="0" w:color="auto"/>
          </w:divBdr>
        </w:div>
        <w:div w:id="2123837949">
          <w:marLeft w:val="0"/>
          <w:marRight w:val="0"/>
          <w:marTop w:val="0"/>
          <w:marBottom w:val="0"/>
          <w:divBdr>
            <w:top w:val="none" w:sz="0" w:space="0" w:color="auto"/>
            <w:left w:val="none" w:sz="0" w:space="0" w:color="auto"/>
            <w:bottom w:val="none" w:sz="0" w:space="0" w:color="auto"/>
            <w:right w:val="none" w:sz="0" w:space="0" w:color="auto"/>
          </w:divBdr>
        </w:div>
        <w:div w:id="2123837954">
          <w:marLeft w:val="0"/>
          <w:marRight w:val="0"/>
          <w:marTop w:val="0"/>
          <w:marBottom w:val="0"/>
          <w:divBdr>
            <w:top w:val="none" w:sz="0" w:space="0" w:color="auto"/>
            <w:left w:val="none" w:sz="0" w:space="0" w:color="auto"/>
            <w:bottom w:val="none" w:sz="0" w:space="0" w:color="auto"/>
            <w:right w:val="none" w:sz="0" w:space="0" w:color="auto"/>
          </w:divBdr>
        </w:div>
        <w:div w:id="2123837962">
          <w:marLeft w:val="0"/>
          <w:marRight w:val="0"/>
          <w:marTop w:val="0"/>
          <w:marBottom w:val="0"/>
          <w:divBdr>
            <w:top w:val="none" w:sz="0" w:space="0" w:color="auto"/>
            <w:left w:val="none" w:sz="0" w:space="0" w:color="auto"/>
            <w:bottom w:val="none" w:sz="0" w:space="0" w:color="auto"/>
            <w:right w:val="none" w:sz="0" w:space="0" w:color="auto"/>
          </w:divBdr>
        </w:div>
        <w:div w:id="2123837964">
          <w:marLeft w:val="0"/>
          <w:marRight w:val="0"/>
          <w:marTop w:val="0"/>
          <w:marBottom w:val="0"/>
          <w:divBdr>
            <w:top w:val="none" w:sz="0" w:space="0" w:color="auto"/>
            <w:left w:val="none" w:sz="0" w:space="0" w:color="auto"/>
            <w:bottom w:val="none" w:sz="0" w:space="0" w:color="auto"/>
            <w:right w:val="none" w:sz="0" w:space="0" w:color="auto"/>
          </w:divBdr>
        </w:div>
        <w:div w:id="2123837967">
          <w:marLeft w:val="0"/>
          <w:marRight w:val="0"/>
          <w:marTop w:val="0"/>
          <w:marBottom w:val="0"/>
          <w:divBdr>
            <w:top w:val="none" w:sz="0" w:space="0" w:color="auto"/>
            <w:left w:val="none" w:sz="0" w:space="0" w:color="auto"/>
            <w:bottom w:val="none" w:sz="0" w:space="0" w:color="auto"/>
            <w:right w:val="none" w:sz="0" w:space="0" w:color="auto"/>
          </w:divBdr>
        </w:div>
        <w:div w:id="2123837968">
          <w:marLeft w:val="0"/>
          <w:marRight w:val="0"/>
          <w:marTop w:val="0"/>
          <w:marBottom w:val="0"/>
          <w:divBdr>
            <w:top w:val="none" w:sz="0" w:space="0" w:color="auto"/>
            <w:left w:val="none" w:sz="0" w:space="0" w:color="auto"/>
            <w:bottom w:val="none" w:sz="0" w:space="0" w:color="auto"/>
            <w:right w:val="none" w:sz="0" w:space="0" w:color="auto"/>
          </w:divBdr>
        </w:div>
        <w:div w:id="2123837970">
          <w:marLeft w:val="0"/>
          <w:marRight w:val="0"/>
          <w:marTop w:val="0"/>
          <w:marBottom w:val="0"/>
          <w:divBdr>
            <w:top w:val="none" w:sz="0" w:space="0" w:color="auto"/>
            <w:left w:val="none" w:sz="0" w:space="0" w:color="auto"/>
            <w:bottom w:val="none" w:sz="0" w:space="0" w:color="auto"/>
            <w:right w:val="none" w:sz="0" w:space="0" w:color="auto"/>
          </w:divBdr>
        </w:div>
        <w:div w:id="2123837980">
          <w:marLeft w:val="0"/>
          <w:marRight w:val="0"/>
          <w:marTop w:val="0"/>
          <w:marBottom w:val="0"/>
          <w:divBdr>
            <w:top w:val="none" w:sz="0" w:space="0" w:color="auto"/>
            <w:left w:val="none" w:sz="0" w:space="0" w:color="auto"/>
            <w:bottom w:val="none" w:sz="0" w:space="0" w:color="auto"/>
            <w:right w:val="none" w:sz="0" w:space="0" w:color="auto"/>
          </w:divBdr>
        </w:div>
        <w:div w:id="2123837985">
          <w:marLeft w:val="0"/>
          <w:marRight w:val="0"/>
          <w:marTop w:val="0"/>
          <w:marBottom w:val="0"/>
          <w:divBdr>
            <w:top w:val="none" w:sz="0" w:space="0" w:color="auto"/>
            <w:left w:val="none" w:sz="0" w:space="0" w:color="auto"/>
            <w:bottom w:val="none" w:sz="0" w:space="0" w:color="auto"/>
            <w:right w:val="none" w:sz="0" w:space="0" w:color="auto"/>
          </w:divBdr>
        </w:div>
        <w:div w:id="2123837987">
          <w:marLeft w:val="0"/>
          <w:marRight w:val="0"/>
          <w:marTop w:val="0"/>
          <w:marBottom w:val="0"/>
          <w:divBdr>
            <w:top w:val="none" w:sz="0" w:space="0" w:color="auto"/>
            <w:left w:val="none" w:sz="0" w:space="0" w:color="auto"/>
            <w:bottom w:val="none" w:sz="0" w:space="0" w:color="auto"/>
            <w:right w:val="none" w:sz="0" w:space="0" w:color="auto"/>
          </w:divBdr>
        </w:div>
        <w:div w:id="2123837993">
          <w:marLeft w:val="0"/>
          <w:marRight w:val="0"/>
          <w:marTop w:val="0"/>
          <w:marBottom w:val="0"/>
          <w:divBdr>
            <w:top w:val="none" w:sz="0" w:space="0" w:color="auto"/>
            <w:left w:val="none" w:sz="0" w:space="0" w:color="auto"/>
            <w:bottom w:val="none" w:sz="0" w:space="0" w:color="auto"/>
            <w:right w:val="none" w:sz="0" w:space="0" w:color="auto"/>
          </w:divBdr>
        </w:div>
        <w:div w:id="2123837994">
          <w:marLeft w:val="0"/>
          <w:marRight w:val="0"/>
          <w:marTop w:val="0"/>
          <w:marBottom w:val="0"/>
          <w:divBdr>
            <w:top w:val="none" w:sz="0" w:space="0" w:color="auto"/>
            <w:left w:val="none" w:sz="0" w:space="0" w:color="auto"/>
            <w:bottom w:val="none" w:sz="0" w:space="0" w:color="auto"/>
            <w:right w:val="none" w:sz="0" w:space="0" w:color="auto"/>
          </w:divBdr>
        </w:div>
        <w:div w:id="2123838001">
          <w:marLeft w:val="0"/>
          <w:marRight w:val="0"/>
          <w:marTop w:val="0"/>
          <w:marBottom w:val="0"/>
          <w:divBdr>
            <w:top w:val="none" w:sz="0" w:space="0" w:color="auto"/>
            <w:left w:val="none" w:sz="0" w:space="0" w:color="auto"/>
            <w:bottom w:val="none" w:sz="0" w:space="0" w:color="auto"/>
            <w:right w:val="none" w:sz="0" w:space="0" w:color="auto"/>
          </w:divBdr>
        </w:div>
        <w:div w:id="2123838012">
          <w:marLeft w:val="0"/>
          <w:marRight w:val="0"/>
          <w:marTop w:val="0"/>
          <w:marBottom w:val="0"/>
          <w:divBdr>
            <w:top w:val="none" w:sz="0" w:space="0" w:color="auto"/>
            <w:left w:val="none" w:sz="0" w:space="0" w:color="auto"/>
            <w:bottom w:val="none" w:sz="0" w:space="0" w:color="auto"/>
            <w:right w:val="none" w:sz="0" w:space="0" w:color="auto"/>
          </w:divBdr>
        </w:div>
        <w:div w:id="2123838017">
          <w:marLeft w:val="0"/>
          <w:marRight w:val="0"/>
          <w:marTop w:val="0"/>
          <w:marBottom w:val="0"/>
          <w:divBdr>
            <w:top w:val="none" w:sz="0" w:space="0" w:color="auto"/>
            <w:left w:val="none" w:sz="0" w:space="0" w:color="auto"/>
            <w:bottom w:val="none" w:sz="0" w:space="0" w:color="auto"/>
            <w:right w:val="none" w:sz="0" w:space="0" w:color="auto"/>
          </w:divBdr>
        </w:div>
        <w:div w:id="2123838021">
          <w:marLeft w:val="0"/>
          <w:marRight w:val="0"/>
          <w:marTop w:val="0"/>
          <w:marBottom w:val="0"/>
          <w:divBdr>
            <w:top w:val="none" w:sz="0" w:space="0" w:color="auto"/>
            <w:left w:val="none" w:sz="0" w:space="0" w:color="auto"/>
            <w:bottom w:val="none" w:sz="0" w:space="0" w:color="auto"/>
            <w:right w:val="none" w:sz="0" w:space="0" w:color="auto"/>
          </w:divBdr>
        </w:div>
        <w:div w:id="2123838023">
          <w:marLeft w:val="0"/>
          <w:marRight w:val="0"/>
          <w:marTop w:val="0"/>
          <w:marBottom w:val="0"/>
          <w:divBdr>
            <w:top w:val="none" w:sz="0" w:space="0" w:color="auto"/>
            <w:left w:val="none" w:sz="0" w:space="0" w:color="auto"/>
            <w:bottom w:val="none" w:sz="0" w:space="0" w:color="auto"/>
            <w:right w:val="none" w:sz="0" w:space="0" w:color="auto"/>
          </w:divBdr>
        </w:div>
        <w:div w:id="2123838024">
          <w:marLeft w:val="0"/>
          <w:marRight w:val="0"/>
          <w:marTop w:val="0"/>
          <w:marBottom w:val="0"/>
          <w:divBdr>
            <w:top w:val="none" w:sz="0" w:space="0" w:color="auto"/>
            <w:left w:val="none" w:sz="0" w:space="0" w:color="auto"/>
            <w:bottom w:val="none" w:sz="0" w:space="0" w:color="auto"/>
            <w:right w:val="none" w:sz="0" w:space="0" w:color="auto"/>
          </w:divBdr>
        </w:div>
        <w:div w:id="2123838031">
          <w:marLeft w:val="0"/>
          <w:marRight w:val="0"/>
          <w:marTop w:val="0"/>
          <w:marBottom w:val="0"/>
          <w:divBdr>
            <w:top w:val="none" w:sz="0" w:space="0" w:color="auto"/>
            <w:left w:val="none" w:sz="0" w:space="0" w:color="auto"/>
            <w:bottom w:val="none" w:sz="0" w:space="0" w:color="auto"/>
            <w:right w:val="none" w:sz="0" w:space="0" w:color="auto"/>
          </w:divBdr>
        </w:div>
      </w:divsChild>
    </w:div>
    <w:div w:id="2123837988">
      <w:marLeft w:val="0"/>
      <w:marRight w:val="0"/>
      <w:marTop w:val="0"/>
      <w:marBottom w:val="0"/>
      <w:divBdr>
        <w:top w:val="none" w:sz="0" w:space="0" w:color="auto"/>
        <w:left w:val="none" w:sz="0" w:space="0" w:color="auto"/>
        <w:bottom w:val="none" w:sz="0" w:space="0" w:color="auto"/>
        <w:right w:val="none" w:sz="0" w:space="0" w:color="auto"/>
      </w:divBdr>
      <w:divsChild>
        <w:div w:id="2123837928">
          <w:marLeft w:val="0"/>
          <w:marRight w:val="0"/>
          <w:marTop w:val="0"/>
          <w:marBottom w:val="0"/>
          <w:divBdr>
            <w:top w:val="none" w:sz="0" w:space="0" w:color="auto"/>
            <w:left w:val="none" w:sz="0" w:space="0" w:color="auto"/>
            <w:bottom w:val="none" w:sz="0" w:space="0" w:color="auto"/>
            <w:right w:val="none" w:sz="0" w:space="0" w:color="auto"/>
          </w:divBdr>
        </w:div>
        <w:div w:id="2123837942">
          <w:marLeft w:val="0"/>
          <w:marRight w:val="0"/>
          <w:marTop w:val="0"/>
          <w:marBottom w:val="0"/>
          <w:divBdr>
            <w:top w:val="none" w:sz="0" w:space="0" w:color="auto"/>
            <w:left w:val="none" w:sz="0" w:space="0" w:color="auto"/>
            <w:bottom w:val="none" w:sz="0" w:space="0" w:color="auto"/>
            <w:right w:val="none" w:sz="0" w:space="0" w:color="auto"/>
          </w:divBdr>
        </w:div>
        <w:div w:id="2123837960">
          <w:marLeft w:val="0"/>
          <w:marRight w:val="0"/>
          <w:marTop w:val="0"/>
          <w:marBottom w:val="0"/>
          <w:divBdr>
            <w:top w:val="none" w:sz="0" w:space="0" w:color="auto"/>
            <w:left w:val="none" w:sz="0" w:space="0" w:color="auto"/>
            <w:bottom w:val="none" w:sz="0" w:space="0" w:color="auto"/>
            <w:right w:val="none" w:sz="0" w:space="0" w:color="auto"/>
          </w:divBdr>
        </w:div>
        <w:div w:id="2123837973">
          <w:marLeft w:val="0"/>
          <w:marRight w:val="0"/>
          <w:marTop w:val="0"/>
          <w:marBottom w:val="0"/>
          <w:divBdr>
            <w:top w:val="none" w:sz="0" w:space="0" w:color="auto"/>
            <w:left w:val="none" w:sz="0" w:space="0" w:color="auto"/>
            <w:bottom w:val="none" w:sz="0" w:space="0" w:color="auto"/>
            <w:right w:val="none" w:sz="0" w:space="0" w:color="auto"/>
          </w:divBdr>
        </w:div>
        <w:div w:id="2123837975">
          <w:marLeft w:val="0"/>
          <w:marRight w:val="0"/>
          <w:marTop w:val="0"/>
          <w:marBottom w:val="0"/>
          <w:divBdr>
            <w:top w:val="none" w:sz="0" w:space="0" w:color="auto"/>
            <w:left w:val="none" w:sz="0" w:space="0" w:color="auto"/>
            <w:bottom w:val="none" w:sz="0" w:space="0" w:color="auto"/>
            <w:right w:val="none" w:sz="0" w:space="0" w:color="auto"/>
          </w:divBdr>
        </w:div>
        <w:div w:id="2123837979">
          <w:marLeft w:val="0"/>
          <w:marRight w:val="0"/>
          <w:marTop w:val="0"/>
          <w:marBottom w:val="0"/>
          <w:divBdr>
            <w:top w:val="none" w:sz="0" w:space="0" w:color="auto"/>
            <w:left w:val="none" w:sz="0" w:space="0" w:color="auto"/>
            <w:bottom w:val="none" w:sz="0" w:space="0" w:color="auto"/>
            <w:right w:val="none" w:sz="0" w:space="0" w:color="auto"/>
          </w:divBdr>
        </w:div>
        <w:div w:id="2123837997">
          <w:marLeft w:val="0"/>
          <w:marRight w:val="0"/>
          <w:marTop w:val="0"/>
          <w:marBottom w:val="0"/>
          <w:divBdr>
            <w:top w:val="none" w:sz="0" w:space="0" w:color="auto"/>
            <w:left w:val="none" w:sz="0" w:space="0" w:color="auto"/>
            <w:bottom w:val="none" w:sz="0" w:space="0" w:color="auto"/>
            <w:right w:val="none" w:sz="0" w:space="0" w:color="auto"/>
          </w:divBdr>
        </w:div>
        <w:div w:id="2123838007">
          <w:marLeft w:val="0"/>
          <w:marRight w:val="0"/>
          <w:marTop w:val="0"/>
          <w:marBottom w:val="0"/>
          <w:divBdr>
            <w:top w:val="none" w:sz="0" w:space="0" w:color="auto"/>
            <w:left w:val="none" w:sz="0" w:space="0" w:color="auto"/>
            <w:bottom w:val="none" w:sz="0" w:space="0" w:color="auto"/>
            <w:right w:val="none" w:sz="0" w:space="0" w:color="auto"/>
          </w:divBdr>
        </w:div>
        <w:div w:id="2123838026">
          <w:marLeft w:val="0"/>
          <w:marRight w:val="0"/>
          <w:marTop w:val="0"/>
          <w:marBottom w:val="0"/>
          <w:divBdr>
            <w:top w:val="none" w:sz="0" w:space="0" w:color="auto"/>
            <w:left w:val="none" w:sz="0" w:space="0" w:color="auto"/>
            <w:bottom w:val="none" w:sz="0" w:space="0" w:color="auto"/>
            <w:right w:val="none" w:sz="0" w:space="0" w:color="auto"/>
          </w:divBdr>
        </w:div>
        <w:div w:id="2123838030">
          <w:marLeft w:val="0"/>
          <w:marRight w:val="0"/>
          <w:marTop w:val="0"/>
          <w:marBottom w:val="0"/>
          <w:divBdr>
            <w:top w:val="none" w:sz="0" w:space="0" w:color="auto"/>
            <w:left w:val="none" w:sz="0" w:space="0" w:color="auto"/>
            <w:bottom w:val="none" w:sz="0" w:space="0" w:color="auto"/>
            <w:right w:val="none" w:sz="0" w:space="0" w:color="auto"/>
          </w:divBdr>
        </w:div>
      </w:divsChild>
    </w:div>
    <w:div w:id="2123837990">
      <w:marLeft w:val="0"/>
      <w:marRight w:val="0"/>
      <w:marTop w:val="0"/>
      <w:marBottom w:val="0"/>
      <w:divBdr>
        <w:top w:val="none" w:sz="0" w:space="0" w:color="auto"/>
        <w:left w:val="none" w:sz="0" w:space="0" w:color="auto"/>
        <w:bottom w:val="none" w:sz="0" w:space="0" w:color="auto"/>
        <w:right w:val="none" w:sz="0" w:space="0" w:color="auto"/>
      </w:divBdr>
      <w:divsChild>
        <w:div w:id="2123837936">
          <w:marLeft w:val="0"/>
          <w:marRight w:val="0"/>
          <w:marTop w:val="0"/>
          <w:marBottom w:val="0"/>
          <w:divBdr>
            <w:top w:val="none" w:sz="0" w:space="0" w:color="auto"/>
            <w:left w:val="none" w:sz="0" w:space="0" w:color="auto"/>
            <w:bottom w:val="none" w:sz="0" w:space="0" w:color="auto"/>
            <w:right w:val="none" w:sz="0" w:space="0" w:color="auto"/>
          </w:divBdr>
        </w:div>
        <w:div w:id="2123837952">
          <w:marLeft w:val="0"/>
          <w:marRight w:val="0"/>
          <w:marTop w:val="0"/>
          <w:marBottom w:val="0"/>
          <w:divBdr>
            <w:top w:val="none" w:sz="0" w:space="0" w:color="auto"/>
            <w:left w:val="none" w:sz="0" w:space="0" w:color="auto"/>
            <w:bottom w:val="none" w:sz="0" w:space="0" w:color="auto"/>
            <w:right w:val="none" w:sz="0" w:space="0" w:color="auto"/>
          </w:divBdr>
        </w:div>
        <w:div w:id="2123838004">
          <w:marLeft w:val="0"/>
          <w:marRight w:val="0"/>
          <w:marTop w:val="0"/>
          <w:marBottom w:val="0"/>
          <w:divBdr>
            <w:top w:val="none" w:sz="0" w:space="0" w:color="auto"/>
            <w:left w:val="none" w:sz="0" w:space="0" w:color="auto"/>
            <w:bottom w:val="none" w:sz="0" w:space="0" w:color="auto"/>
            <w:right w:val="none" w:sz="0" w:space="0" w:color="auto"/>
          </w:divBdr>
        </w:div>
      </w:divsChild>
    </w:div>
    <w:div w:id="2123838011">
      <w:marLeft w:val="0"/>
      <w:marRight w:val="0"/>
      <w:marTop w:val="0"/>
      <w:marBottom w:val="0"/>
      <w:divBdr>
        <w:top w:val="none" w:sz="0" w:space="0" w:color="auto"/>
        <w:left w:val="none" w:sz="0" w:space="0" w:color="auto"/>
        <w:bottom w:val="none" w:sz="0" w:space="0" w:color="auto"/>
        <w:right w:val="none" w:sz="0" w:space="0" w:color="auto"/>
      </w:divBdr>
      <w:divsChild>
        <w:div w:id="2123837931">
          <w:marLeft w:val="0"/>
          <w:marRight w:val="0"/>
          <w:marTop w:val="0"/>
          <w:marBottom w:val="0"/>
          <w:divBdr>
            <w:top w:val="none" w:sz="0" w:space="0" w:color="auto"/>
            <w:left w:val="none" w:sz="0" w:space="0" w:color="auto"/>
            <w:bottom w:val="none" w:sz="0" w:space="0" w:color="auto"/>
            <w:right w:val="none" w:sz="0" w:space="0" w:color="auto"/>
          </w:divBdr>
        </w:div>
        <w:div w:id="2123837939">
          <w:marLeft w:val="0"/>
          <w:marRight w:val="0"/>
          <w:marTop w:val="0"/>
          <w:marBottom w:val="0"/>
          <w:divBdr>
            <w:top w:val="none" w:sz="0" w:space="0" w:color="auto"/>
            <w:left w:val="none" w:sz="0" w:space="0" w:color="auto"/>
            <w:bottom w:val="none" w:sz="0" w:space="0" w:color="auto"/>
            <w:right w:val="none" w:sz="0" w:space="0" w:color="auto"/>
          </w:divBdr>
        </w:div>
        <w:div w:id="2123837951">
          <w:marLeft w:val="0"/>
          <w:marRight w:val="0"/>
          <w:marTop w:val="0"/>
          <w:marBottom w:val="0"/>
          <w:divBdr>
            <w:top w:val="none" w:sz="0" w:space="0" w:color="auto"/>
            <w:left w:val="none" w:sz="0" w:space="0" w:color="auto"/>
            <w:bottom w:val="none" w:sz="0" w:space="0" w:color="auto"/>
            <w:right w:val="none" w:sz="0" w:space="0" w:color="auto"/>
          </w:divBdr>
        </w:div>
        <w:div w:id="2123837953">
          <w:marLeft w:val="0"/>
          <w:marRight w:val="0"/>
          <w:marTop w:val="0"/>
          <w:marBottom w:val="0"/>
          <w:divBdr>
            <w:top w:val="none" w:sz="0" w:space="0" w:color="auto"/>
            <w:left w:val="none" w:sz="0" w:space="0" w:color="auto"/>
            <w:bottom w:val="none" w:sz="0" w:space="0" w:color="auto"/>
            <w:right w:val="none" w:sz="0" w:space="0" w:color="auto"/>
          </w:divBdr>
        </w:div>
        <w:div w:id="2123837972">
          <w:marLeft w:val="0"/>
          <w:marRight w:val="0"/>
          <w:marTop w:val="0"/>
          <w:marBottom w:val="0"/>
          <w:divBdr>
            <w:top w:val="none" w:sz="0" w:space="0" w:color="auto"/>
            <w:left w:val="none" w:sz="0" w:space="0" w:color="auto"/>
            <w:bottom w:val="none" w:sz="0" w:space="0" w:color="auto"/>
            <w:right w:val="none" w:sz="0" w:space="0" w:color="auto"/>
          </w:divBdr>
        </w:div>
        <w:div w:id="2123837978">
          <w:marLeft w:val="0"/>
          <w:marRight w:val="0"/>
          <w:marTop w:val="0"/>
          <w:marBottom w:val="0"/>
          <w:divBdr>
            <w:top w:val="none" w:sz="0" w:space="0" w:color="auto"/>
            <w:left w:val="none" w:sz="0" w:space="0" w:color="auto"/>
            <w:bottom w:val="none" w:sz="0" w:space="0" w:color="auto"/>
            <w:right w:val="none" w:sz="0" w:space="0" w:color="auto"/>
          </w:divBdr>
        </w:div>
        <w:div w:id="2123837982">
          <w:marLeft w:val="0"/>
          <w:marRight w:val="0"/>
          <w:marTop w:val="0"/>
          <w:marBottom w:val="0"/>
          <w:divBdr>
            <w:top w:val="none" w:sz="0" w:space="0" w:color="auto"/>
            <w:left w:val="none" w:sz="0" w:space="0" w:color="auto"/>
            <w:bottom w:val="none" w:sz="0" w:space="0" w:color="auto"/>
            <w:right w:val="none" w:sz="0" w:space="0" w:color="auto"/>
          </w:divBdr>
        </w:div>
        <w:div w:id="2123837991">
          <w:marLeft w:val="0"/>
          <w:marRight w:val="0"/>
          <w:marTop w:val="0"/>
          <w:marBottom w:val="0"/>
          <w:divBdr>
            <w:top w:val="none" w:sz="0" w:space="0" w:color="auto"/>
            <w:left w:val="none" w:sz="0" w:space="0" w:color="auto"/>
            <w:bottom w:val="none" w:sz="0" w:space="0" w:color="auto"/>
            <w:right w:val="none" w:sz="0" w:space="0" w:color="auto"/>
          </w:divBdr>
        </w:div>
        <w:div w:id="2123837992">
          <w:marLeft w:val="0"/>
          <w:marRight w:val="0"/>
          <w:marTop w:val="0"/>
          <w:marBottom w:val="0"/>
          <w:divBdr>
            <w:top w:val="none" w:sz="0" w:space="0" w:color="auto"/>
            <w:left w:val="none" w:sz="0" w:space="0" w:color="auto"/>
            <w:bottom w:val="none" w:sz="0" w:space="0" w:color="auto"/>
            <w:right w:val="none" w:sz="0" w:space="0" w:color="auto"/>
          </w:divBdr>
        </w:div>
        <w:div w:id="2123837996">
          <w:marLeft w:val="0"/>
          <w:marRight w:val="0"/>
          <w:marTop w:val="0"/>
          <w:marBottom w:val="0"/>
          <w:divBdr>
            <w:top w:val="none" w:sz="0" w:space="0" w:color="auto"/>
            <w:left w:val="none" w:sz="0" w:space="0" w:color="auto"/>
            <w:bottom w:val="none" w:sz="0" w:space="0" w:color="auto"/>
            <w:right w:val="none" w:sz="0" w:space="0" w:color="auto"/>
          </w:divBdr>
        </w:div>
        <w:div w:id="2123837998">
          <w:marLeft w:val="0"/>
          <w:marRight w:val="0"/>
          <w:marTop w:val="0"/>
          <w:marBottom w:val="0"/>
          <w:divBdr>
            <w:top w:val="none" w:sz="0" w:space="0" w:color="auto"/>
            <w:left w:val="none" w:sz="0" w:space="0" w:color="auto"/>
            <w:bottom w:val="none" w:sz="0" w:space="0" w:color="auto"/>
            <w:right w:val="none" w:sz="0" w:space="0" w:color="auto"/>
          </w:divBdr>
        </w:div>
        <w:div w:id="2123837999">
          <w:marLeft w:val="0"/>
          <w:marRight w:val="0"/>
          <w:marTop w:val="0"/>
          <w:marBottom w:val="0"/>
          <w:divBdr>
            <w:top w:val="none" w:sz="0" w:space="0" w:color="auto"/>
            <w:left w:val="none" w:sz="0" w:space="0" w:color="auto"/>
            <w:bottom w:val="none" w:sz="0" w:space="0" w:color="auto"/>
            <w:right w:val="none" w:sz="0" w:space="0" w:color="auto"/>
          </w:divBdr>
        </w:div>
        <w:div w:id="2123838003">
          <w:marLeft w:val="0"/>
          <w:marRight w:val="0"/>
          <w:marTop w:val="0"/>
          <w:marBottom w:val="0"/>
          <w:divBdr>
            <w:top w:val="none" w:sz="0" w:space="0" w:color="auto"/>
            <w:left w:val="none" w:sz="0" w:space="0" w:color="auto"/>
            <w:bottom w:val="none" w:sz="0" w:space="0" w:color="auto"/>
            <w:right w:val="none" w:sz="0" w:space="0" w:color="auto"/>
          </w:divBdr>
        </w:div>
        <w:div w:id="2123838005">
          <w:marLeft w:val="0"/>
          <w:marRight w:val="0"/>
          <w:marTop w:val="0"/>
          <w:marBottom w:val="0"/>
          <w:divBdr>
            <w:top w:val="none" w:sz="0" w:space="0" w:color="auto"/>
            <w:left w:val="none" w:sz="0" w:space="0" w:color="auto"/>
            <w:bottom w:val="none" w:sz="0" w:space="0" w:color="auto"/>
            <w:right w:val="none" w:sz="0" w:space="0" w:color="auto"/>
          </w:divBdr>
        </w:div>
        <w:div w:id="2123838015">
          <w:marLeft w:val="0"/>
          <w:marRight w:val="0"/>
          <w:marTop w:val="0"/>
          <w:marBottom w:val="0"/>
          <w:divBdr>
            <w:top w:val="none" w:sz="0" w:space="0" w:color="auto"/>
            <w:left w:val="none" w:sz="0" w:space="0" w:color="auto"/>
            <w:bottom w:val="none" w:sz="0" w:space="0" w:color="auto"/>
            <w:right w:val="none" w:sz="0" w:space="0" w:color="auto"/>
          </w:divBdr>
        </w:div>
        <w:div w:id="2123838019">
          <w:marLeft w:val="0"/>
          <w:marRight w:val="0"/>
          <w:marTop w:val="0"/>
          <w:marBottom w:val="0"/>
          <w:divBdr>
            <w:top w:val="none" w:sz="0" w:space="0" w:color="auto"/>
            <w:left w:val="none" w:sz="0" w:space="0" w:color="auto"/>
            <w:bottom w:val="none" w:sz="0" w:space="0" w:color="auto"/>
            <w:right w:val="none" w:sz="0" w:space="0" w:color="auto"/>
          </w:divBdr>
        </w:div>
        <w:div w:id="2123838020">
          <w:marLeft w:val="0"/>
          <w:marRight w:val="0"/>
          <w:marTop w:val="0"/>
          <w:marBottom w:val="0"/>
          <w:divBdr>
            <w:top w:val="none" w:sz="0" w:space="0" w:color="auto"/>
            <w:left w:val="none" w:sz="0" w:space="0" w:color="auto"/>
            <w:bottom w:val="none" w:sz="0" w:space="0" w:color="auto"/>
            <w:right w:val="none" w:sz="0" w:space="0" w:color="auto"/>
          </w:divBdr>
        </w:div>
        <w:div w:id="2123838022">
          <w:marLeft w:val="0"/>
          <w:marRight w:val="0"/>
          <w:marTop w:val="0"/>
          <w:marBottom w:val="0"/>
          <w:divBdr>
            <w:top w:val="none" w:sz="0" w:space="0" w:color="auto"/>
            <w:left w:val="none" w:sz="0" w:space="0" w:color="auto"/>
            <w:bottom w:val="none" w:sz="0" w:space="0" w:color="auto"/>
            <w:right w:val="none" w:sz="0" w:space="0" w:color="auto"/>
          </w:divBdr>
        </w:div>
        <w:div w:id="2123838025">
          <w:marLeft w:val="0"/>
          <w:marRight w:val="0"/>
          <w:marTop w:val="0"/>
          <w:marBottom w:val="0"/>
          <w:divBdr>
            <w:top w:val="none" w:sz="0" w:space="0" w:color="auto"/>
            <w:left w:val="none" w:sz="0" w:space="0" w:color="auto"/>
            <w:bottom w:val="none" w:sz="0" w:space="0" w:color="auto"/>
            <w:right w:val="none" w:sz="0" w:space="0" w:color="auto"/>
          </w:divBdr>
        </w:div>
      </w:divsChild>
    </w:div>
    <w:div w:id="2123838032">
      <w:marLeft w:val="0"/>
      <w:marRight w:val="0"/>
      <w:marTop w:val="0"/>
      <w:marBottom w:val="0"/>
      <w:divBdr>
        <w:top w:val="none" w:sz="0" w:space="0" w:color="auto"/>
        <w:left w:val="none" w:sz="0" w:space="0" w:color="auto"/>
        <w:bottom w:val="none" w:sz="0" w:space="0" w:color="auto"/>
        <w:right w:val="none" w:sz="0" w:space="0" w:color="auto"/>
      </w:divBdr>
      <w:divsChild>
        <w:div w:id="2123837963">
          <w:marLeft w:val="0"/>
          <w:marRight w:val="0"/>
          <w:marTop w:val="0"/>
          <w:marBottom w:val="0"/>
          <w:divBdr>
            <w:top w:val="none" w:sz="0" w:space="0" w:color="auto"/>
            <w:left w:val="none" w:sz="0" w:space="0" w:color="auto"/>
            <w:bottom w:val="none" w:sz="0" w:space="0" w:color="auto"/>
            <w:right w:val="none" w:sz="0" w:space="0" w:color="auto"/>
          </w:divBdr>
        </w:div>
        <w:div w:id="2123837969">
          <w:marLeft w:val="0"/>
          <w:marRight w:val="0"/>
          <w:marTop w:val="0"/>
          <w:marBottom w:val="0"/>
          <w:divBdr>
            <w:top w:val="none" w:sz="0" w:space="0" w:color="auto"/>
            <w:left w:val="none" w:sz="0" w:space="0" w:color="auto"/>
            <w:bottom w:val="none" w:sz="0" w:space="0" w:color="auto"/>
            <w:right w:val="none" w:sz="0" w:space="0" w:color="auto"/>
          </w:divBdr>
        </w:div>
        <w:div w:id="2123837971">
          <w:marLeft w:val="0"/>
          <w:marRight w:val="0"/>
          <w:marTop w:val="0"/>
          <w:marBottom w:val="0"/>
          <w:divBdr>
            <w:top w:val="none" w:sz="0" w:space="0" w:color="auto"/>
            <w:left w:val="none" w:sz="0" w:space="0" w:color="auto"/>
            <w:bottom w:val="none" w:sz="0" w:space="0" w:color="auto"/>
            <w:right w:val="none" w:sz="0" w:space="0" w:color="auto"/>
          </w:divBdr>
        </w:div>
        <w:div w:id="2123838000">
          <w:marLeft w:val="0"/>
          <w:marRight w:val="0"/>
          <w:marTop w:val="0"/>
          <w:marBottom w:val="0"/>
          <w:divBdr>
            <w:top w:val="none" w:sz="0" w:space="0" w:color="auto"/>
            <w:left w:val="none" w:sz="0" w:space="0" w:color="auto"/>
            <w:bottom w:val="none" w:sz="0" w:space="0" w:color="auto"/>
            <w:right w:val="none" w:sz="0" w:space="0" w:color="auto"/>
          </w:divBdr>
        </w:div>
        <w:div w:id="2123838009">
          <w:marLeft w:val="0"/>
          <w:marRight w:val="0"/>
          <w:marTop w:val="0"/>
          <w:marBottom w:val="0"/>
          <w:divBdr>
            <w:top w:val="none" w:sz="0" w:space="0" w:color="auto"/>
            <w:left w:val="none" w:sz="0" w:space="0" w:color="auto"/>
            <w:bottom w:val="none" w:sz="0" w:space="0" w:color="auto"/>
            <w:right w:val="none" w:sz="0" w:space="0" w:color="auto"/>
          </w:divBdr>
        </w:div>
        <w:div w:id="2123838010">
          <w:marLeft w:val="0"/>
          <w:marRight w:val="0"/>
          <w:marTop w:val="0"/>
          <w:marBottom w:val="0"/>
          <w:divBdr>
            <w:top w:val="none" w:sz="0" w:space="0" w:color="auto"/>
            <w:left w:val="none" w:sz="0" w:space="0" w:color="auto"/>
            <w:bottom w:val="none" w:sz="0" w:space="0" w:color="auto"/>
            <w:right w:val="none" w:sz="0" w:space="0" w:color="auto"/>
          </w:divBdr>
        </w:div>
      </w:divsChild>
    </w:div>
    <w:div w:id="2123838033">
      <w:marLeft w:val="0"/>
      <w:marRight w:val="0"/>
      <w:marTop w:val="0"/>
      <w:marBottom w:val="0"/>
      <w:divBdr>
        <w:top w:val="none" w:sz="0" w:space="0" w:color="auto"/>
        <w:left w:val="none" w:sz="0" w:space="0" w:color="auto"/>
        <w:bottom w:val="none" w:sz="0" w:space="0" w:color="auto"/>
        <w:right w:val="none" w:sz="0" w:space="0" w:color="auto"/>
      </w:divBdr>
      <w:divsChild>
        <w:div w:id="2123837981">
          <w:marLeft w:val="0"/>
          <w:marRight w:val="0"/>
          <w:marTop w:val="0"/>
          <w:marBottom w:val="0"/>
          <w:divBdr>
            <w:top w:val="none" w:sz="0" w:space="0" w:color="auto"/>
            <w:left w:val="none" w:sz="0" w:space="0" w:color="auto"/>
            <w:bottom w:val="none" w:sz="0" w:space="0" w:color="auto"/>
            <w:right w:val="none" w:sz="0" w:space="0" w:color="auto"/>
          </w:divBdr>
          <w:divsChild>
            <w:div w:id="2123837924">
              <w:marLeft w:val="0"/>
              <w:marRight w:val="0"/>
              <w:marTop w:val="0"/>
              <w:marBottom w:val="0"/>
              <w:divBdr>
                <w:top w:val="none" w:sz="0" w:space="0" w:color="auto"/>
                <w:left w:val="none" w:sz="0" w:space="0" w:color="auto"/>
                <w:bottom w:val="none" w:sz="0" w:space="0" w:color="auto"/>
                <w:right w:val="none" w:sz="0" w:space="0" w:color="auto"/>
              </w:divBdr>
            </w:div>
            <w:div w:id="2123837926">
              <w:marLeft w:val="0"/>
              <w:marRight w:val="0"/>
              <w:marTop w:val="0"/>
              <w:marBottom w:val="0"/>
              <w:divBdr>
                <w:top w:val="none" w:sz="0" w:space="0" w:color="auto"/>
                <w:left w:val="none" w:sz="0" w:space="0" w:color="auto"/>
                <w:bottom w:val="none" w:sz="0" w:space="0" w:color="auto"/>
                <w:right w:val="none" w:sz="0" w:space="0" w:color="auto"/>
              </w:divBdr>
            </w:div>
            <w:div w:id="2123837929">
              <w:marLeft w:val="0"/>
              <w:marRight w:val="0"/>
              <w:marTop w:val="0"/>
              <w:marBottom w:val="0"/>
              <w:divBdr>
                <w:top w:val="none" w:sz="0" w:space="0" w:color="auto"/>
                <w:left w:val="none" w:sz="0" w:space="0" w:color="auto"/>
                <w:bottom w:val="none" w:sz="0" w:space="0" w:color="auto"/>
                <w:right w:val="none" w:sz="0" w:space="0" w:color="auto"/>
              </w:divBdr>
            </w:div>
            <w:div w:id="2123837935">
              <w:marLeft w:val="0"/>
              <w:marRight w:val="0"/>
              <w:marTop w:val="0"/>
              <w:marBottom w:val="0"/>
              <w:divBdr>
                <w:top w:val="none" w:sz="0" w:space="0" w:color="auto"/>
                <w:left w:val="none" w:sz="0" w:space="0" w:color="auto"/>
                <w:bottom w:val="none" w:sz="0" w:space="0" w:color="auto"/>
                <w:right w:val="none" w:sz="0" w:space="0" w:color="auto"/>
              </w:divBdr>
            </w:div>
            <w:div w:id="2123837937">
              <w:marLeft w:val="0"/>
              <w:marRight w:val="0"/>
              <w:marTop w:val="0"/>
              <w:marBottom w:val="0"/>
              <w:divBdr>
                <w:top w:val="none" w:sz="0" w:space="0" w:color="auto"/>
                <w:left w:val="none" w:sz="0" w:space="0" w:color="auto"/>
                <w:bottom w:val="none" w:sz="0" w:space="0" w:color="auto"/>
                <w:right w:val="none" w:sz="0" w:space="0" w:color="auto"/>
              </w:divBdr>
            </w:div>
            <w:div w:id="2123837938">
              <w:marLeft w:val="0"/>
              <w:marRight w:val="0"/>
              <w:marTop w:val="0"/>
              <w:marBottom w:val="0"/>
              <w:divBdr>
                <w:top w:val="none" w:sz="0" w:space="0" w:color="auto"/>
                <w:left w:val="none" w:sz="0" w:space="0" w:color="auto"/>
                <w:bottom w:val="none" w:sz="0" w:space="0" w:color="auto"/>
                <w:right w:val="none" w:sz="0" w:space="0" w:color="auto"/>
              </w:divBdr>
            </w:div>
            <w:div w:id="2123837941">
              <w:marLeft w:val="0"/>
              <w:marRight w:val="0"/>
              <w:marTop w:val="0"/>
              <w:marBottom w:val="0"/>
              <w:divBdr>
                <w:top w:val="none" w:sz="0" w:space="0" w:color="auto"/>
                <w:left w:val="none" w:sz="0" w:space="0" w:color="auto"/>
                <w:bottom w:val="none" w:sz="0" w:space="0" w:color="auto"/>
                <w:right w:val="none" w:sz="0" w:space="0" w:color="auto"/>
              </w:divBdr>
            </w:div>
            <w:div w:id="2123837943">
              <w:marLeft w:val="0"/>
              <w:marRight w:val="0"/>
              <w:marTop w:val="0"/>
              <w:marBottom w:val="0"/>
              <w:divBdr>
                <w:top w:val="none" w:sz="0" w:space="0" w:color="auto"/>
                <w:left w:val="none" w:sz="0" w:space="0" w:color="auto"/>
                <w:bottom w:val="none" w:sz="0" w:space="0" w:color="auto"/>
                <w:right w:val="none" w:sz="0" w:space="0" w:color="auto"/>
              </w:divBdr>
            </w:div>
            <w:div w:id="2123837948">
              <w:marLeft w:val="0"/>
              <w:marRight w:val="0"/>
              <w:marTop w:val="0"/>
              <w:marBottom w:val="0"/>
              <w:divBdr>
                <w:top w:val="none" w:sz="0" w:space="0" w:color="auto"/>
                <w:left w:val="none" w:sz="0" w:space="0" w:color="auto"/>
                <w:bottom w:val="none" w:sz="0" w:space="0" w:color="auto"/>
                <w:right w:val="none" w:sz="0" w:space="0" w:color="auto"/>
              </w:divBdr>
            </w:div>
            <w:div w:id="2123837950">
              <w:marLeft w:val="0"/>
              <w:marRight w:val="0"/>
              <w:marTop w:val="0"/>
              <w:marBottom w:val="0"/>
              <w:divBdr>
                <w:top w:val="none" w:sz="0" w:space="0" w:color="auto"/>
                <w:left w:val="none" w:sz="0" w:space="0" w:color="auto"/>
                <w:bottom w:val="none" w:sz="0" w:space="0" w:color="auto"/>
                <w:right w:val="none" w:sz="0" w:space="0" w:color="auto"/>
              </w:divBdr>
            </w:div>
            <w:div w:id="2123837955">
              <w:marLeft w:val="0"/>
              <w:marRight w:val="0"/>
              <w:marTop w:val="0"/>
              <w:marBottom w:val="0"/>
              <w:divBdr>
                <w:top w:val="none" w:sz="0" w:space="0" w:color="auto"/>
                <w:left w:val="none" w:sz="0" w:space="0" w:color="auto"/>
                <w:bottom w:val="none" w:sz="0" w:space="0" w:color="auto"/>
                <w:right w:val="none" w:sz="0" w:space="0" w:color="auto"/>
              </w:divBdr>
            </w:div>
            <w:div w:id="2123837956">
              <w:marLeft w:val="0"/>
              <w:marRight w:val="0"/>
              <w:marTop w:val="0"/>
              <w:marBottom w:val="0"/>
              <w:divBdr>
                <w:top w:val="none" w:sz="0" w:space="0" w:color="auto"/>
                <w:left w:val="none" w:sz="0" w:space="0" w:color="auto"/>
                <w:bottom w:val="none" w:sz="0" w:space="0" w:color="auto"/>
                <w:right w:val="none" w:sz="0" w:space="0" w:color="auto"/>
              </w:divBdr>
            </w:div>
            <w:div w:id="2123837958">
              <w:marLeft w:val="0"/>
              <w:marRight w:val="0"/>
              <w:marTop w:val="0"/>
              <w:marBottom w:val="0"/>
              <w:divBdr>
                <w:top w:val="none" w:sz="0" w:space="0" w:color="auto"/>
                <w:left w:val="none" w:sz="0" w:space="0" w:color="auto"/>
                <w:bottom w:val="none" w:sz="0" w:space="0" w:color="auto"/>
                <w:right w:val="none" w:sz="0" w:space="0" w:color="auto"/>
              </w:divBdr>
            </w:div>
            <w:div w:id="2123837959">
              <w:marLeft w:val="0"/>
              <w:marRight w:val="0"/>
              <w:marTop w:val="0"/>
              <w:marBottom w:val="0"/>
              <w:divBdr>
                <w:top w:val="none" w:sz="0" w:space="0" w:color="auto"/>
                <w:left w:val="none" w:sz="0" w:space="0" w:color="auto"/>
                <w:bottom w:val="none" w:sz="0" w:space="0" w:color="auto"/>
                <w:right w:val="none" w:sz="0" w:space="0" w:color="auto"/>
              </w:divBdr>
            </w:div>
            <w:div w:id="2123837976">
              <w:marLeft w:val="0"/>
              <w:marRight w:val="0"/>
              <w:marTop w:val="0"/>
              <w:marBottom w:val="0"/>
              <w:divBdr>
                <w:top w:val="none" w:sz="0" w:space="0" w:color="auto"/>
                <w:left w:val="none" w:sz="0" w:space="0" w:color="auto"/>
                <w:bottom w:val="none" w:sz="0" w:space="0" w:color="auto"/>
                <w:right w:val="none" w:sz="0" w:space="0" w:color="auto"/>
              </w:divBdr>
            </w:div>
            <w:div w:id="2123837984">
              <w:marLeft w:val="0"/>
              <w:marRight w:val="0"/>
              <w:marTop w:val="0"/>
              <w:marBottom w:val="0"/>
              <w:divBdr>
                <w:top w:val="none" w:sz="0" w:space="0" w:color="auto"/>
                <w:left w:val="none" w:sz="0" w:space="0" w:color="auto"/>
                <w:bottom w:val="none" w:sz="0" w:space="0" w:color="auto"/>
                <w:right w:val="none" w:sz="0" w:space="0" w:color="auto"/>
              </w:divBdr>
            </w:div>
            <w:div w:id="2123837986">
              <w:marLeft w:val="0"/>
              <w:marRight w:val="0"/>
              <w:marTop w:val="0"/>
              <w:marBottom w:val="0"/>
              <w:divBdr>
                <w:top w:val="none" w:sz="0" w:space="0" w:color="auto"/>
                <w:left w:val="none" w:sz="0" w:space="0" w:color="auto"/>
                <w:bottom w:val="none" w:sz="0" w:space="0" w:color="auto"/>
                <w:right w:val="none" w:sz="0" w:space="0" w:color="auto"/>
              </w:divBdr>
            </w:div>
            <w:div w:id="2123837989">
              <w:marLeft w:val="0"/>
              <w:marRight w:val="0"/>
              <w:marTop w:val="0"/>
              <w:marBottom w:val="0"/>
              <w:divBdr>
                <w:top w:val="none" w:sz="0" w:space="0" w:color="auto"/>
                <w:left w:val="none" w:sz="0" w:space="0" w:color="auto"/>
                <w:bottom w:val="none" w:sz="0" w:space="0" w:color="auto"/>
                <w:right w:val="none" w:sz="0" w:space="0" w:color="auto"/>
              </w:divBdr>
            </w:div>
            <w:div w:id="2123837995">
              <w:marLeft w:val="0"/>
              <w:marRight w:val="0"/>
              <w:marTop w:val="0"/>
              <w:marBottom w:val="0"/>
              <w:divBdr>
                <w:top w:val="none" w:sz="0" w:space="0" w:color="auto"/>
                <w:left w:val="none" w:sz="0" w:space="0" w:color="auto"/>
                <w:bottom w:val="none" w:sz="0" w:space="0" w:color="auto"/>
                <w:right w:val="none" w:sz="0" w:space="0" w:color="auto"/>
              </w:divBdr>
            </w:div>
            <w:div w:id="2123838002">
              <w:marLeft w:val="0"/>
              <w:marRight w:val="0"/>
              <w:marTop w:val="0"/>
              <w:marBottom w:val="0"/>
              <w:divBdr>
                <w:top w:val="none" w:sz="0" w:space="0" w:color="auto"/>
                <w:left w:val="none" w:sz="0" w:space="0" w:color="auto"/>
                <w:bottom w:val="none" w:sz="0" w:space="0" w:color="auto"/>
                <w:right w:val="none" w:sz="0" w:space="0" w:color="auto"/>
              </w:divBdr>
            </w:div>
            <w:div w:id="2123838008">
              <w:marLeft w:val="0"/>
              <w:marRight w:val="0"/>
              <w:marTop w:val="0"/>
              <w:marBottom w:val="0"/>
              <w:divBdr>
                <w:top w:val="none" w:sz="0" w:space="0" w:color="auto"/>
                <w:left w:val="none" w:sz="0" w:space="0" w:color="auto"/>
                <w:bottom w:val="none" w:sz="0" w:space="0" w:color="auto"/>
                <w:right w:val="none" w:sz="0" w:space="0" w:color="auto"/>
              </w:divBdr>
            </w:div>
            <w:div w:id="2123838013">
              <w:marLeft w:val="0"/>
              <w:marRight w:val="0"/>
              <w:marTop w:val="0"/>
              <w:marBottom w:val="0"/>
              <w:divBdr>
                <w:top w:val="none" w:sz="0" w:space="0" w:color="auto"/>
                <w:left w:val="none" w:sz="0" w:space="0" w:color="auto"/>
                <w:bottom w:val="none" w:sz="0" w:space="0" w:color="auto"/>
                <w:right w:val="none" w:sz="0" w:space="0" w:color="auto"/>
              </w:divBdr>
            </w:div>
            <w:div w:id="2123838014">
              <w:marLeft w:val="0"/>
              <w:marRight w:val="0"/>
              <w:marTop w:val="0"/>
              <w:marBottom w:val="0"/>
              <w:divBdr>
                <w:top w:val="none" w:sz="0" w:space="0" w:color="auto"/>
                <w:left w:val="none" w:sz="0" w:space="0" w:color="auto"/>
                <w:bottom w:val="none" w:sz="0" w:space="0" w:color="auto"/>
                <w:right w:val="none" w:sz="0" w:space="0" w:color="auto"/>
              </w:divBdr>
            </w:div>
            <w:div w:id="2123838016">
              <w:marLeft w:val="0"/>
              <w:marRight w:val="0"/>
              <w:marTop w:val="0"/>
              <w:marBottom w:val="0"/>
              <w:divBdr>
                <w:top w:val="none" w:sz="0" w:space="0" w:color="auto"/>
                <w:left w:val="none" w:sz="0" w:space="0" w:color="auto"/>
                <w:bottom w:val="none" w:sz="0" w:space="0" w:color="auto"/>
                <w:right w:val="none" w:sz="0" w:space="0" w:color="auto"/>
              </w:divBdr>
            </w:div>
            <w:div w:id="2123838027">
              <w:marLeft w:val="0"/>
              <w:marRight w:val="0"/>
              <w:marTop w:val="0"/>
              <w:marBottom w:val="0"/>
              <w:divBdr>
                <w:top w:val="none" w:sz="0" w:space="0" w:color="auto"/>
                <w:left w:val="none" w:sz="0" w:space="0" w:color="auto"/>
                <w:bottom w:val="none" w:sz="0" w:space="0" w:color="auto"/>
                <w:right w:val="none" w:sz="0" w:space="0" w:color="auto"/>
              </w:divBdr>
            </w:div>
            <w:div w:id="2123838028">
              <w:marLeft w:val="0"/>
              <w:marRight w:val="0"/>
              <w:marTop w:val="0"/>
              <w:marBottom w:val="0"/>
              <w:divBdr>
                <w:top w:val="none" w:sz="0" w:space="0" w:color="auto"/>
                <w:left w:val="none" w:sz="0" w:space="0" w:color="auto"/>
                <w:bottom w:val="none" w:sz="0" w:space="0" w:color="auto"/>
                <w:right w:val="none" w:sz="0" w:space="0" w:color="auto"/>
              </w:divBdr>
            </w:div>
            <w:div w:id="2123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2006</Words>
  <Characters>11034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PRÁCTICAS PROFESIONALES  SUPERVISADAS PARA LA CARRERA DE CONTADOR PÚBLICO NACIONAL</dc:title>
  <dc:subject/>
  <dc:creator>jose luis cianferoni</dc:creator>
  <cp:keywords/>
  <dc:description/>
  <cp:lastModifiedBy>WinuE</cp:lastModifiedBy>
  <cp:revision>2</cp:revision>
  <cp:lastPrinted>2019-05-09T12:36:00Z</cp:lastPrinted>
  <dcterms:created xsi:type="dcterms:W3CDTF">2019-05-09T12:37:00Z</dcterms:created>
  <dcterms:modified xsi:type="dcterms:W3CDTF">2019-05-09T12:37:00Z</dcterms:modified>
</cp:coreProperties>
</file>