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56" w:rsidRPr="00134C74" w:rsidRDefault="00015E56" w:rsidP="002A2F5E">
      <w:pPr>
        <w:pStyle w:val="Heading1"/>
        <w:jc w:val="both"/>
        <w:rPr>
          <w:rFonts w:ascii="Arial Narrow" w:hAnsi="Arial Narrow" w:cs="Arial"/>
          <w:b w:val="0"/>
          <w:sz w:val="22"/>
          <w:szCs w:val="22"/>
          <w:u w:val="none"/>
          <w:lang w:val="es-ES_tradnl"/>
        </w:rPr>
      </w:pPr>
    </w:p>
    <w:p w:rsidR="00015E56" w:rsidRPr="00134C74" w:rsidRDefault="00015E56" w:rsidP="002A2F5E">
      <w:pPr>
        <w:pStyle w:val="Heading1"/>
        <w:rPr>
          <w:rFonts w:ascii="Arial Narrow" w:hAnsi="Arial Narrow" w:cs="Arial"/>
          <w:sz w:val="22"/>
          <w:szCs w:val="22"/>
          <w:u w:val="none"/>
          <w:lang w:val="es-ES_tradnl"/>
        </w:rPr>
      </w:pPr>
      <w:r w:rsidRPr="00134C74">
        <w:rPr>
          <w:rFonts w:ascii="Arial Narrow" w:hAnsi="Arial Narrow" w:cs="Arial"/>
          <w:sz w:val="22"/>
          <w:szCs w:val="22"/>
          <w:u w:val="none"/>
          <w:lang w:val="es-ES_tradnl"/>
        </w:rPr>
        <w:t>REUNION ORDINARIA</w:t>
      </w:r>
    </w:p>
    <w:p w:rsidR="00015E56" w:rsidRPr="00134C74" w:rsidRDefault="00015E56" w:rsidP="002A2F5E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230"/>
        <w:gridCol w:w="6305"/>
      </w:tblGrid>
      <w:tr w:rsidR="00015E56" w:rsidRPr="00134C74" w:rsidTr="00BB35AF">
        <w:trPr>
          <w:jc w:val="center"/>
        </w:trPr>
        <w:tc>
          <w:tcPr>
            <w:tcW w:w="1230" w:type="dxa"/>
            <w:shd w:val="pct20" w:color="000000" w:fill="FFFFFF"/>
          </w:tcPr>
          <w:p w:rsidR="00015E56" w:rsidRPr="00134C74" w:rsidRDefault="00015E56" w:rsidP="00E27C52">
            <w:pPr>
              <w:spacing w:before="40" w:after="4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ES_tradnl"/>
              </w:rPr>
            </w:pPr>
            <w:r w:rsidRPr="00134C74">
              <w:rPr>
                <w:rFonts w:ascii="Arial Narrow" w:hAnsi="Arial Narrow" w:cs="Arial"/>
                <w:b/>
                <w:bCs/>
                <w:sz w:val="22"/>
                <w:szCs w:val="22"/>
                <w:lang w:val="es-ES_tradnl"/>
              </w:rPr>
              <w:t>DÍA</w:t>
            </w:r>
          </w:p>
        </w:tc>
        <w:tc>
          <w:tcPr>
            <w:tcW w:w="6305" w:type="dxa"/>
            <w:shd w:val="pct20" w:color="000000" w:fill="FFFFFF"/>
          </w:tcPr>
          <w:p w:rsidR="00015E56" w:rsidRPr="00134C74" w:rsidRDefault="00015E56" w:rsidP="00E27C52">
            <w:pPr>
              <w:spacing w:before="40" w:after="40"/>
              <w:jc w:val="both"/>
              <w:rPr>
                <w:rFonts w:ascii="Arial Narrow" w:hAnsi="Arial Narrow" w:cs="Arial"/>
                <w:b/>
                <w:bCs/>
                <w:spacing w:val="20"/>
                <w:sz w:val="22"/>
                <w:szCs w:val="22"/>
                <w:lang w:val="es-ES_tradnl"/>
              </w:rPr>
            </w:pPr>
            <w:r w:rsidRPr="00134C74">
              <w:rPr>
                <w:rFonts w:ascii="Arial Narrow" w:hAnsi="Arial Narrow" w:cs="Arial"/>
                <w:b/>
                <w:bCs/>
                <w:spacing w:val="20"/>
                <w:sz w:val="22"/>
                <w:szCs w:val="22"/>
                <w:lang w:val="es-ES_tradnl"/>
              </w:rPr>
              <w:t>22/11/2016</w:t>
            </w:r>
          </w:p>
        </w:tc>
      </w:tr>
      <w:tr w:rsidR="00015E56" w:rsidRPr="00134C74" w:rsidTr="00BB35AF">
        <w:trPr>
          <w:jc w:val="center"/>
        </w:trPr>
        <w:tc>
          <w:tcPr>
            <w:tcW w:w="1230" w:type="dxa"/>
            <w:shd w:val="pct5" w:color="000000" w:fill="FFFFFF"/>
          </w:tcPr>
          <w:p w:rsidR="00015E56" w:rsidRPr="00134C74" w:rsidRDefault="00015E56" w:rsidP="00E27C52">
            <w:pPr>
              <w:spacing w:before="40" w:after="4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134C7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LUGAR</w:t>
            </w:r>
          </w:p>
        </w:tc>
        <w:tc>
          <w:tcPr>
            <w:tcW w:w="6305" w:type="dxa"/>
            <w:shd w:val="pct5" w:color="000000" w:fill="FFFFFF"/>
          </w:tcPr>
          <w:p w:rsidR="00015E56" w:rsidRPr="00134C74" w:rsidRDefault="00015E56" w:rsidP="00E27C52">
            <w:pPr>
              <w:spacing w:before="40" w:after="4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134C7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SALA DE REUNIONES “CPN SANTIAGO A. DRUETTA”</w:t>
            </w:r>
          </w:p>
        </w:tc>
      </w:tr>
      <w:tr w:rsidR="00015E56" w:rsidRPr="00134C74" w:rsidTr="00BB35AF">
        <w:trPr>
          <w:jc w:val="center"/>
        </w:trPr>
        <w:tc>
          <w:tcPr>
            <w:tcW w:w="1230" w:type="dxa"/>
            <w:shd w:val="pct20" w:color="000000" w:fill="FFFFFF"/>
          </w:tcPr>
          <w:p w:rsidR="00015E56" w:rsidRPr="00134C74" w:rsidRDefault="00015E56" w:rsidP="00E27C52">
            <w:pPr>
              <w:spacing w:before="40" w:after="4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134C7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HORA</w:t>
            </w:r>
          </w:p>
        </w:tc>
        <w:tc>
          <w:tcPr>
            <w:tcW w:w="6305" w:type="dxa"/>
            <w:shd w:val="pct20" w:color="000000" w:fill="FFFFFF"/>
          </w:tcPr>
          <w:p w:rsidR="00015E56" w:rsidRPr="00134C74" w:rsidRDefault="00015E56" w:rsidP="00E27C52">
            <w:pPr>
              <w:spacing w:before="40" w:after="40"/>
              <w:jc w:val="both"/>
              <w:rPr>
                <w:rFonts w:ascii="Arial Narrow" w:hAnsi="Arial Narrow" w:cs="Arial"/>
                <w:b/>
                <w:spacing w:val="20"/>
                <w:sz w:val="22"/>
                <w:szCs w:val="22"/>
                <w:lang w:val="es-ES_tradnl"/>
              </w:rPr>
            </w:pPr>
            <w:r w:rsidRPr="00134C74">
              <w:rPr>
                <w:rFonts w:ascii="Arial Narrow" w:hAnsi="Arial Narrow" w:cs="Arial"/>
                <w:b/>
                <w:spacing w:val="20"/>
                <w:sz w:val="22"/>
                <w:szCs w:val="22"/>
                <w:lang w:val="es-ES_tradnl"/>
              </w:rPr>
              <w:t>16.00</w:t>
            </w:r>
          </w:p>
        </w:tc>
      </w:tr>
    </w:tbl>
    <w:p w:rsidR="00015E56" w:rsidRPr="00134C74" w:rsidRDefault="00015E56" w:rsidP="002A2F5E">
      <w:pPr>
        <w:rPr>
          <w:rFonts w:ascii="Arial Narrow" w:hAnsi="Arial Narrow" w:cs="Arial"/>
          <w:sz w:val="22"/>
          <w:szCs w:val="22"/>
          <w:u w:val="single"/>
          <w:lang w:val="es-ES_tradnl"/>
        </w:rPr>
      </w:pPr>
    </w:p>
    <w:p w:rsidR="00015E56" w:rsidRPr="00134C74" w:rsidRDefault="00015E56" w:rsidP="00C83263">
      <w:pPr>
        <w:jc w:val="center"/>
        <w:rPr>
          <w:rFonts w:ascii="Arial Narrow" w:hAnsi="Arial Narrow" w:cs="Arial"/>
          <w:b/>
          <w:sz w:val="22"/>
          <w:szCs w:val="22"/>
          <w:u w:val="single"/>
          <w:lang w:val="es-ES_tradnl"/>
        </w:rPr>
      </w:pPr>
      <w:r w:rsidRPr="00134C74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PUNTO OTROS</w:t>
      </w:r>
    </w:p>
    <w:p w:rsidR="00015E56" w:rsidRPr="00134C74" w:rsidRDefault="00015E56" w:rsidP="002A2F5E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015E56" w:rsidRPr="00134C74" w:rsidRDefault="00015E56" w:rsidP="00CE565F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134C74">
        <w:rPr>
          <w:rFonts w:ascii="Arial Narrow" w:hAnsi="Arial Narrow" w:cs="Arial"/>
          <w:b/>
          <w:sz w:val="22"/>
          <w:szCs w:val="22"/>
          <w:lang w:val="es-ES_tradnl"/>
        </w:rPr>
        <w:t>17.1)-</w:t>
      </w:r>
      <w:r w:rsidRPr="00134C74">
        <w:rPr>
          <w:rFonts w:ascii="Arial Narrow" w:hAnsi="Arial Narrow" w:cs="Arial"/>
          <w:sz w:val="22"/>
          <w:szCs w:val="22"/>
          <w:lang w:val="es-ES_tradnl"/>
        </w:rPr>
        <w:t xml:space="preserve"> CUDAP Trámite Nº 1756/2016 Lic. Carlos Bonetti eleva Programas 2do. Cuatrimestre Carrera EIB</w:t>
      </w:r>
    </w:p>
    <w:p w:rsidR="00015E56" w:rsidRPr="00134C74" w:rsidRDefault="00015E56" w:rsidP="00CE565F">
      <w:pPr>
        <w:jc w:val="both"/>
        <w:rPr>
          <w:rFonts w:ascii="Arial Narrow" w:hAnsi="Arial Narrow" w:cs="Arial"/>
          <w:i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17.2)-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1512/2016 Consejeros Salazar-Mendoza s/dictado Espacio Curricular Seminario de Comercio Exterior, en el 1er. Cuatrimestre 2017.</w:t>
      </w: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17.3)-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440/2016 Dr. Alejandro Auat s/Autorización cursado espacio Optativo asignatura Antropología Social p/Alumnos de la Carrera de Lic. en Filosofía.</w:t>
      </w: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17.4)-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1771/2016 CPN Zunilde Barrientos s/Reconsideración Res. HCD Nº 98/2016 s/Modificaciones PE Carrera CPN.</w:t>
      </w: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17.5)-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1723/2016 Dra. Lía Zóttola solicita Licencia de Año Sabático.</w:t>
      </w:r>
    </w:p>
    <w:p w:rsidR="00015E56" w:rsidRPr="00134C74" w:rsidRDefault="00015E56" w:rsidP="00EF5A63">
      <w:pPr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17.6)-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1764/2016 Mg. Rubén De Dios-Lic. Romina Cordero s/Reemplazo Titular Externo Dr. Juan Piovani c/Jurado Conc. Seminario Taller de Integración I</w:t>
      </w: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17.7)-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1769/2016 Directora CESELEX, Lic. Miryam Heymo solicita aprobación creación de Centro de Capacitación Docente para cursos permanentes</w:t>
      </w: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17.8)-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1754/2016 Lic. Graciela Ruíz solicita renuncia definitiva al cargo Docente por jubilación.</w:t>
      </w: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17.9)-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1771/2016 Lic. María del Pilar Giménez eleva propuesta Curso de Ingreso 2017</w:t>
      </w:r>
    </w:p>
    <w:p w:rsidR="00015E56" w:rsidRPr="00134C74" w:rsidRDefault="00015E56" w:rsidP="00EF5A63">
      <w:pPr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17.10)-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Expte. Nº 4929/2016 </w:t>
      </w:r>
      <w:r>
        <w:rPr>
          <w:rFonts w:ascii="Arial Narrow" w:hAnsi="Arial Narrow"/>
          <w:sz w:val="22"/>
          <w:szCs w:val="22"/>
          <w:lang w:val="es-ES_tradnl"/>
        </w:rPr>
        <w:t>E</w:t>
      </w:r>
      <w:r w:rsidRPr="00134C74">
        <w:rPr>
          <w:rFonts w:ascii="Arial Narrow" w:hAnsi="Arial Narrow"/>
          <w:sz w:val="22"/>
          <w:szCs w:val="22"/>
          <w:lang w:val="es-ES_tradnl"/>
        </w:rPr>
        <w:t>valuación por Promoción Docente CPN Valeria Lemos Ay. 1º a JTP DS - Dpto. Adm. y Economía.</w:t>
      </w:r>
    </w:p>
    <w:p w:rsidR="00015E56" w:rsidRPr="00134C74" w:rsidRDefault="00015E56" w:rsidP="00EF5A63">
      <w:pPr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17.11)-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1712/2016 Intendente de Villa Ojo de Agua Antonio Bitar solicita Apertura  Carrera Técnico en Administración y Contabilidad en esa ciudad c/informe Coordinación.</w:t>
      </w:r>
    </w:p>
    <w:p w:rsidR="00015E56" w:rsidRPr="00134C74" w:rsidRDefault="00015E56" w:rsidP="00EF5A63">
      <w:pPr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17.12)-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1752/2016 Li. Carlos Bonetti solicita un cargo </w:t>
      </w:r>
      <w:r>
        <w:rPr>
          <w:rFonts w:ascii="Arial Narrow" w:hAnsi="Arial Narrow"/>
          <w:sz w:val="22"/>
          <w:szCs w:val="22"/>
          <w:lang w:val="es-ES_tradnl"/>
        </w:rPr>
        <w:t>d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e Ay. 1º DSE para </w:t>
      </w:r>
      <w:smartTag w:uri="urn:schemas-microsoft-com:office:smarttags" w:element="PersonName">
        <w:smartTagPr>
          <w:attr w:name="ProductID" w:val="la Carrera"/>
        </w:smartTagPr>
        <w:smartTag w:uri="urn:schemas-microsoft-com:office:smarttags" w:element="PersonName">
          <w:smartTagPr>
            <w:attr w:name="ProductID" w:val="la Carrera"/>
          </w:smartTagPr>
          <w:r w:rsidRPr="00134C74">
            <w:rPr>
              <w:rFonts w:ascii="Arial Narrow" w:hAnsi="Arial Narrow"/>
              <w:sz w:val="22"/>
              <w:szCs w:val="22"/>
              <w:lang w:val="es-ES_tradnl"/>
            </w:rPr>
            <w:t>la Cátedra</w:t>
          </w:r>
        </w:smartTag>
        <w:r w:rsidRPr="00134C74">
          <w:rPr>
            <w:rFonts w:ascii="Arial Narrow" w:hAnsi="Arial Narrow"/>
            <w:sz w:val="22"/>
            <w:szCs w:val="22"/>
            <w:lang w:val="es-ES_tradnl"/>
          </w:rPr>
          <w:t xml:space="preserve"> Género</w:t>
        </w:r>
      </w:smartTag>
      <w:r w:rsidRPr="00134C74">
        <w:rPr>
          <w:rFonts w:ascii="Arial Narrow" w:hAnsi="Arial Narrow"/>
          <w:sz w:val="22"/>
          <w:szCs w:val="22"/>
          <w:lang w:val="es-ES_tradnl"/>
        </w:rPr>
        <w:t xml:space="preserve">, Educación e Identidad de </w:t>
      </w:r>
      <w:smartTag w:uri="urn:schemas-microsoft-com:office:smarttags" w:element="PersonName">
        <w:smartTagPr>
          <w:attr w:name="ProductID" w:val="la Carrera"/>
        </w:smartTagPr>
        <w:r w:rsidRPr="00134C74">
          <w:rPr>
            <w:rFonts w:ascii="Arial Narrow" w:hAnsi="Arial Narrow"/>
            <w:sz w:val="22"/>
            <w:szCs w:val="22"/>
            <w:lang w:val="es-ES_tradnl"/>
          </w:rPr>
          <w:t>la Carrera</w:t>
        </w:r>
      </w:smartTag>
      <w:r w:rsidRPr="00134C74">
        <w:rPr>
          <w:rFonts w:ascii="Arial Narrow" w:hAnsi="Arial Narrow"/>
          <w:sz w:val="22"/>
          <w:szCs w:val="22"/>
          <w:lang w:val="es-ES_tradnl"/>
        </w:rPr>
        <w:t xml:space="preserve"> de EIB, c/Informe Vicedecano.</w:t>
      </w: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17.13)-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CUDAP Trámite Nº 1775/2016 Secretario de Administración, Lic. Daniel Gauna eleva Presupuesto p/dictado Carrera Técnico Superior en Adm. y Gestión Universitaria  - Cohorte 2016.</w:t>
      </w: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015E56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17.14)-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Sra. Decana Mg. María M. Arce s/Declaración del CODESOC - ANFHE s/ situación de 52 Universidades Nacionales.</w:t>
      </w: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:rsidR="00015E56" w:rsidRPr="00134C74" w:rsidRDefault="00015E56" w:rsidP="00EF5A63">
      <w:pPr>
        <w:jc w:val="both"/>
        <w:rPr>
          <w:rFonts w:ascii="Arial Narrow" w:hAnsi="Arial Narrow"/>
          <w:sz w:val="22"/>
          <w:szCs w:val="22"/>
          <w:lang w:val="es-ES_tradnl"/>
        </w:rPr>
      </w:pPr>
      <w:r w:rsidRPr="00134C74">
        <w:rPr>
          <w:rFonts w:ascii="Arial Narrow" w:hAnsi="Arial Narrow"/>
          <w:b/>
          <w:sz w:val="22"/>
          <w:szCs w:val="22"/>
          <w:lang w:val="es-ES_tradnl"/>
        </w:rPr>
        <w:t>17.</w:t>
      </w:r>
      <w:r>
        <w:rPr>
          <w:rFonts w:ascii="Arial Narrow" w:hAnsi="Arial Narrow"/>
          <w:b/>
          <w:sz w:val="22"/>
          <w:szCs w:val="22"/>
          <w:lang w:val="es-ES_tradnl"/>
        </w:rPr>
        <w:t>1</w:t>
      </w:r>
      <w:r w:rsidRPr="00134C74">
        <w:rPr>
          <w:rFonts w:ascii="Arial Narrow" w:hAnsi="Arial Narrow"/>
          <w:b/>
          <w:sz w:val="22"/>
          <w:szCs w:val="22"/>
          <w:lang w:val="es-ES_tradnl"/>
        </w:rPr>
        <w:t>5)-</w:t>
      </w:r>
      <w:r w:rsidRPr="00134C74">
        <w:rPr>
          <w:rFonts w:ascii="Arial Narrow" w:hAnsi="Arial Narrow"/>
          <w:sz w:val="22"/>
          <w:szCs w:val="22"/>
          <w:lang w:val="es-ES_tradnl"/>
        </w:rPr>
        <w:t xml:space="preserve"> Nota Coordinadora Carrera Tec. Sup. en Gestión y Adm. Universitaria, Lic. Marcela Molina eleva Cronograma de clases y nómina de Docentes de dicha Carrera.</w:t>
      </w:r>
    </w:p>
    <w:sectPr w:rsidR="00015E56" w:rsidRPr="00134C74" w:rsidSect="003D3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F5E"/>
    <w:rsid w:val="00000941"/>
    <w:rsid w:val="00000A71"/>
    <w:rsid w:val="00001326"/>
    <w:rsid w:val="00004B27"/>
    <w:rsid w:val="00015E56"/>
    <w:rsid w:val="00057D65"/>
    <w:rsid w:val="000628C5"/>
    <w:rsid w:val="00081E09"/>
    <w:rsid w:val="00097039"/>
    <w:rsid w:val="000B33D0"/>
    <w:rsid w:val="00125215"/>
    <w:rsid w:val="00130CA5"/>
    <w:rsid w:val="00134C74"/>
    <w:rsid w:val="0013637F"/>
    <w:rsid w:val="00137D85"/>
    <w:rsid w:val="0014436D"/>
    <w:rsid w:val="00163DC7"/>
    <w:rsid w:val="001841F9"/>
    <w:rsid w:val="00197229"/>
    <w:rsid w:val="001D1CF3"/>
    <w:rsid w:val="001E1B1D"/>
    <w:rsid w:val="001E1D9E"/>
    <w:rsid w:val="001F172C"/>
    <w:rsid w:val="0023484C"/>
    <w:rsid w:val="00242319"/>
    <w:rsid w:val="0027346B"/>
    <w:rsid w:val="002A2F5E"/>
    <w:rsid w:val="002A6F04"/>
    <w:rsid w:val="002C406F"/>
    <w:rsid w:val="002C6CE1"/>
    <w:rsid w:val="002D1E30"/>
    <w:rsid w:val="002D6B20"/>
    <w:rsid w:val="003036F4"/>
    <w:rsid w:val="00311DD0"/>
    <w:rsid w:val="003269FC"/>
    <w:rsid w:val="003328A4"/>
    <w:rsid w:val="003457E7"/>
    <w:rsid w:val="0035430E"/>
    <w:rsid w:val="00373153"/>
    <w:rsid w:val="0037440F"/>
    <w:rsid w:val="003A4C39"/>
    <w:rsid w:val="003D393B"/>
    <w:rsid w:val="00442458"/>
    <w:rsid w:val="00445F3E"/>
    <w:rsid w:val="00446B59"/>
    <w:rsid w:val="00461792"/>
    <w:rsid w:val="00470744"/>
    <w:rsid w:val="004756E1"/>
    <w:rsid w:val="00485493"/>
    <w:rsid w:val="004A4374"/>
    <w:rsid w:val="004B4BAC"/>
    <w:rsid w:val="004B5A6E"/>
    <w:rsid w:val="004C03EF"/>
    <w:rsid w:val="004D67CB"/>
    <w:rsid w:val="004F4BA4"/>
    <w:rsid w:val="0051692E"/>
    <w:rsid w:val="00543129"/>
    <w:rsid w:val="00563905"/>
    <w:rsid w:val="005649CA"/>
    <w:rsid w:val="005B1196"/>
    <w:rsid w:val="005B29F7"/>
    <w:rsid w:val="00605022"/>
    <w:rsid w:val="00612996"/>
    <w:rsid w:val="00617596"/>
    <w:rsid w:val="0064100D"/>
    <w:rsid w:val="00654FE4"/>
    <w:rsid w:val="006715B9"/>
    <w:rsid w:val="006723AE"/>
    <w:rsid w:val="006742B6"/>
    <w:rsid w:val="00695F1C"/>
    <w:rsid w:val="006C4D57"/>
    <w:rsid w:val="006F1E04"/>
    <w:rsid w:val="00707C9B"/>
    <w:rsid w:val="00731FA0"/>
    <w:rsid w:val="00747E89"/>
    <w:rsid w:val="007706CD"/>
    <w:rsid w:val="00776CFF"/>
    <w:rsid w:val="007A600E"/>
    <w:rsid w:val="007D4EF8"/>
    <w:rsid w:val="007E356F"/>
    <w:rsid w:val="007E49D2"/>
    <w:rsid w:val="007F215C"/>
    <w:rsid w:val="00825DB1"/>
    <w:rsid w:val="0085726D"/>
    <w:rsid w:val="00873E30"/>
    <w:rsid w:val="00882C88"/>
    <w:rsid w:val="00890775"/>
    <w:rsid w:val="00893725"/>
    <w:rsid w:val="008B2CEE"/>
    <w:rsid w:val="00903A42"/>
    <w:rsid w:val="0091418C"/>
    <w:rsid w:val="00935CE7"/>
    <w:rsid w:val="009374B0"/>
    <w:rsid w:val="00940D7E"/>
    <w:rsid w:val="00944340"/>
    <w:rsid w:val="00951483"/>
    <w:rsid w:val="00960687"/>
    <w:rsid w:val="00971741"/>
    <w:rsid w:val="0099474E"/>
    <w:rsid w:val="009A698C"/>
    <w:rsid w:val="009B2439"/>
    <w:rsid w:val="009D0CD6"/>
    <w:rsid w:val="00A03079"/>
    <w:rsid w:val="00A03251"/>
    <w:rsid w:val="00A07DCD"/>
    <w:rsid w:val="00A73412"/>
    <w:rsid w:val="00A758F9"/>
    <w:rsid w:val="00A932CC"/>
    <w:rsid w:val="00AA2F02"/>
    <w:rsid w:val="00AA659E"/>
    <w:rsid w:val="00AB2FF9"/>
    <w:rsid w:val="00AE02F0"/>
    <w:rsid w:val="00AF026E"/>
    <w:rsid w:val="00AF2B87"/>
    <w:rsid w:val="00AF2DFB"/>
    <w:rsid w:val="00B00BFA"/>
    <w:rsid w:val="00B25086"/>
    <w:rsid w:val="00B375AA"/>
    <w:rsid w:val="00B41108"/>
    <w:rsid w:val="00B733B1"/>
    <w:rsid w:val="00BB35AF"/>
    <w:rsid w:val="00BB5525"/>
    <w:rsid w:val="00C03CAE"/>
    <w:rsid w:val="00C043B5"/>
    <w:rsid w:val="00C2179B"/>
    <w:rsid w:val="00C247A9"/>
    <w:rsid w:val="00C31F2C"/>
    <w:rsid w:val="00C40D84"/>
    <w:rsid w:val="00C42008"/>
    <w:rsid w:val="00C47BA8"/>
    <w:rsid w:val="00C7429D"/>
    <w:rsid w:val="00C825E9"/>
    <w:rsid w:val="00C82C71"/>
    <w:rsid w:val="00C83263"/>
    <w:rsid w:val="00C902E0"/>
    <w:rsid w:val="00C93A5B"/>
    <w:rsid w:val="00CA4DE8"/>
    <w:rsid w:val="00CD09E9"/>
    <w:rsid w:val="00CE1503"/>
    <w:rsid w:val="00CE5025"/>
    <w:rsid w:val="00CE565F"/>
    <w:rsid w:val="00D340B3"/>
    <w:rsid w:val="00D4624C"/>
    <w:rsid w:val="00D63AE7"/>
    <w:rsid w:val="00D64F04"/>
    <w:rsid w:val="00D71D15"/>
    <w:rsid w:val="00D81050"/>
    <w:rsid w:val="00D86518"/>
    <w:rsid w:val="00D9125E"/>
    <w:rsid w:val="00DA2989"/>
    <w:rsid w:val="00DD1BFF"/>
    <w:rsid w:val="00DF3B0F"/>
    <w:rsid w:val="00E2326C"/>
    <w:rsid w:val="00E259E3"/>
    <w:rsid w:val="00E26EB1"/>
    <w:rsid w:val="00E27C52"/>
    <w:rsid w:val="00E40E0D"/>
    <w:rsid w:val="00E53CA4"/>
    <w:rsid w:val="00E64551"/>
    <w:rsid w:val="00E67450"/>
    <w:rsid w:val="00E7039B"/>
    <w:rsid w:val="00EA08D5"/>
    <w:rsid w:val="00ED1477"/>
    <w:rsid w:val="00EE08E8"/>
    <w:rsid w:val="00EE476C"/>
    <w:rsid w:val="00EF5A63"/>
    <w:rsid w:val="00EF5F03"/>
    <w:rsid w:val="00F20EB6"/>
    <w:rsid w:val="00F37DAC"/>
    <w:rsid w:val="00F47DA5"/>
    <w:rsid w:val="00F52C6D"/>
    <w:rsid w:val="00F657DD"/>
    <w:rsid w:val="00FA0E49"/>
    <w:rsid w:val="00FA27FC"/>
    <w:rsid w:val="00FB5ED5"/>
    <w:rsid w:val="00FD12B6"/>
    <w:rsid w:val="00FD45EA"/>
    <w:rsid w:val="00FE63B0"/>
    <w:rsid w:val="00FF27C1"/>
    <w:rsid w:val="00FF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5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2F5E"/>
    <w:pPr>
      <w:keepNext/>
      <w:jc w:val="center"/>
      <w:outlineLvl w:val="0"/>
    </w:pPr>
    <w:rPr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2F5E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272</TotalTime>
  <Pages>1</Pages>
  <Words>347</Words>
  <Characters>1909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ORDINARIA</dc:title>
  <dc:subject/>
  <dc:creator>Admin</dc:creator>
  <cp:keywords/>
  <dc:description/>
  <cp:lastModifiedBy>WinuE</cp:lastModifiedBy>
  <cp:revision>19</cp:revision>
  <cp:lastPrinted>2016-11-22T18:29:00Z</cp:lastPrinted>
  <dcterms:created xsi:type="dcterms:W3CDTF">2016-11-21T15:44:00Z</dcterms:created>
  <dcterms:modified xsi:type="dcterms:W3CDTF">2016-11-22T18:32:00Z</dcterms:modified>
</cp:coreProperties>
</file>